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2229" w:rsidRPr="00104BF3" w:rsidRDefault="00DB3DAC" w:rsidP="00B92229">
      <w:pPr>
        <w:shd w:val="clear" w:color="auto" w:fill="FFFFFF"/>
        <w:tabs>
          <w:tab w:val="left" w:pos="3575"/>
        </w:tabs>
        <w:ind w:right="-428"/>
        <w:jc w:val="right"/>
        <w:rPr>
          <w:b/>
          <w:bCs/>
          <w:spacing w:val="-2"/>
          <w:sz w:val="24"/>
        </w:rPr>
      </w:pPr>
      <w:r>
        <w:rPr>
          <w:b/>
          <w:bCs/>
          <w:spacing w:val="-2"/>
          <w:sz w:val="24"/>
        </w:rPr>
        <w:t xml:space="preserve"> </w:t>
      </w:r>
      <w:r w:rsidR="00B92229">
        <w:rPr>
          <w:b/>
          <w:bCs/>
          <w:spacing w:val="-2"/>
          <w:sz w:val="24"/>
        </w:rPr>
        <w:t>Приложение № 4</w:t>
      </w:r>
    </w:p>
    <w:p w:rsidR="00B92229" w:rsidRPr="00104BF3" w:rsidRDefault="00B92229" w:rsidP="00B92229">
      <w:pPr>
        <w:shd w:val="clear" w:color="auto" w:fill="FFFFFF"/>
        <w:ind w:right="-428"/>
        <w:jc w:val="right"/>
        <w:rPr>
          <w:bCs/>
          <w:spacing w:val="-2"/>
          <w:sz w:val="24"/>
        </w:rPr>
      </w:pPr>
      <w:r>
        <w:rPr>
          <w:bCs/>
          <w:spacing w:val="-2"/>
          <w:sz w:val="24"/>
        </w:rPr>
        <w:t>к</w:t>
      </w:r>
      <w:r w:rsidR="00B4778A">
        <w:rPr>
          <w:bCs/>
          <w:spacing w:val="-2"/>
          <w:sz w:val="24"/>
        </w:rPr>
        <w:t xml:space="preserve"> К</w:t>
      </w:r>
      <w:r w:rsidRPr="00104BF3">
        <w:rPr>
          <w:bCs/>
          <w:spacing w:val="-2"/>
          <w:sz w:val="24"/>
        </w:rPr>
        <w:t>оллективному договору</w:t>
      </w:r>
    </w:p>
    <w:p w:rsidR="008B34E3" w:rsidRDefault="00B92229" w:rsidP="00B92229">
      <w:pPr>
        <w:shd w:val="clear" w:color="auto" w:fill="FFFFFF"/>
        <w:ind w:right="-428"/>
        <w:jc w:val="right"/>
        <w:rPr>
          <w:bCs/>
          <w:spacing w:val="-2"/>
          <w:sz w:val="24"/>
        </w:rPr>
      </w:pPr>
      <w:r w:rsidRPr="00104BF3">
        <w:rPr>
          <w:bCs/>
          <w:spacing w:val="-2"/>
          <w:sz w:val="24"/>
        </w:rPr>
        <w:t>МДОУ «Детский сад</w:t>
      </w:r>
    </w:p>
    <w:p w:rsidR="00B92229" w:rsidRPr="00104BF3" w:rsidRDefault="00AB741A" w:rsidP="00B92229">
      <w:pPr>
        <w:shd w:val="clear" w:color="auto" w:fill="FFFFFF"/>
        <w:ind w:right="-428"/>
        <w:jc w:val="right"/>
        <w:rPr>
          <w:bCs/>
          <w:spacing w:val="-2"/>
          <w:sz w:val="24"/>
        </w:rPr>
      </w:pPr>
      <w:r>
        <w:rPr>
          <w:bCs/>
          <w:spacing w:val="-2"/>
          <w:sz w:val="24"/>
        </w:rPr>
        <w:t>комбинированного</w:t>
      </w:r>
      <w:r w:rsidR="00B92229" w:rsidRPr="00104BF3">
        <w:rPr>
          <w:bCs/>
          <w:spacing w:val="-2"/>
          <w:sz w:val="24"/>
        </w:rPr>
        <w:t xml:space="preserve"> вида № 127</w:t>
      </w:r>
    </w:p>
    <w:p w:rsidR="00B92229" w:rsidRPr="00104BF3" w:rsidRDefault="00B92229" w:rsidP="00B92229">
      <w:pPr>
        <w:shd w:val="clear" w:color="auto" w:fill="FFFFFF"/>
        <w:ind w:right="-428"/>
        <w:jc w:val="right"/>
        <w:rPr>
          <w:bCs/>
          <w:spacing w:val="-2"/>
          <w:sz w:val="24"/>
        </w:rPr>
      </w:pPr>
      <w:r w:rsidRPr="00104BF3">
        <w:rPr>
          <w:bCs/>
          <w:spacing w:val="-2"/>
          <w:sz w:val="24"/>
        </w:rPr>
        <w:t>«Карамелька» г. Саратова</w:t>
      </w:r>
    </w:p>
    <w:p w:rsidR="00B92229" w:rsidRDefault="00B92229" w:rsidP="00B92229">
      <w:pPr>
        <w:ind w:right="202"/>
      </w:pPr>
    </w:p>
    <w:p w:rsidR="0045672C" w:rsidRDefault="0045672C" w:rsidP="00B92229">
      <w:pPr>
        <w:ind w:right="202"/>
        <w:jc w:val="center"/>
        <w:rPr>
          <w:b/>
          <w:szCs w:val="28"/>
        </w:rPr>
      </w:pPr>
      <w:r>
        <w:rPr>
          <w:b/>
          <w:szCs w:val="28"/>
        </w:rPr>
        <w:t>Положение об оплате труда работников</w:t>
      </w:r>
    </w:p>
    <w:p w:rsidR="0045672C" w:rsidRDefault="0045672C" w:rsidP="00B92229">
      <w:pPr>
        <w:ind w:right="202"/>
        <w:jc w:val="center"/>
        <w:rPr>
          <w:b/>
          <w:spacing w:val="-3"/>
          <w:szCs w:val="28"/>
        </w:rPr>
      </w:pPr>
      <w:r>
        <w:rPr>
          <w:b/>
          <w:spacing w:val="-3"/>
          <w:szCs w:val="28"/>
        </w:rPr>
        <w:t xml:space="preserve">МДОУ «Детский </w:t>
      </w:r>
      <w:proofErr w:type="gramStart"/>
      <w:r>
        <w:rPr>
          <w:b/>
          <w:spacing w:val="-3"/>
          <w:szCs w:val="28"/>
        </w:rPr>
        <w:t xml:space="preserve">сад  </w:t>
      </w:r>
      <w:r w:rsidR="00AB741A">
        <w:rPr>
          <w:b/>
          <w:spacing w:val="-3"/>
          <w:szCs w:val="28"/>
        </w:rPr>
        <w:t>комбинированного</w:t>
      </w:r>
      <w:proofErr w:type="gramEnd"/>
      <w:r>
        <w:rPr>
          <w:b/>
          <w:spacing w:val="-3"/>
          <w:szCs w:val="28"/>
        </w:rPr>
        <w:t xml:space="preserve"> вида № 127 «Карамелька»</w:t>
      </w:r>
    </w:p>
    <w:p w:rsidR="0045672C" w:rsidRDefault="0045672C" w:rsidP="00B92229">
      <w:pPr>
        <w:ind w:right="202"/>
        <w:jc w:val="center"/>
        <w:rPr>
          <w:b/>
          <w:spacing w:val="-3"/>
          <w:szCs w:val="28"/>
        </w:rPr>
      </w:pPr>
      <w:r>
        <w:rPr>
          <w:b/>
          <w:spacing w:val="-3"/>
          <w:szCs w:val="28"/>
        </w:rPr>
        <w:t>г. Саратова</w:t>
      </w:r>
    </w:p>
    <w:p w:rsidR="0045672C" w:rsidRDefault="0045672C" w:rsidP="00FD37C3">
      <w:pPr>
        <w:ind w:right="202"/>
        <w:rPr>
          <w:b/>
          <w:szCs w:val="28"/>
        </w:rPr>
      </w:pPr>
    </w:p>
    <w:p w:rsidR="0045672C" w:rsidRDefault="0045672C" w:rsidP="0045672C">
      <w:pPr>
        <w:ind w:right="202" w:firstLine="709"/>
        <w:jc w:val="both"/>
        <w:rPr>
          <w:b/>
          <w:szCs w:val="28"/>
        </w:rPr>
      </w:pPr>
      <w:r>
        <w:rPr>
          <w:b/>
          <w:szCs w:val="28"/>
        </w:rPr>
        <w:t>1. Общие положения</w:t>
      </w:r>
    </w:p>
    <w:p w:rsidR="0045672C" w:rsidRDefault="0045672C" w:rsidP="0045672C">
      <w:pPr>
        <w:ind w:right="202" w:firstLine="709"/>
        <w:jc w:val="both"/>
        <w:rPr>
          <w:b/>
          <w:szCs w:val="28"/>
        </w:rPr>
      </w:pPr>
    </w:p>
    <w:p w:rsidR="0045672C" w:rsidRDefault="0045672C" w:rsidP="0045672C">
      <w:pPr>
        <w:ind w:right="202" w:firstLine="709"/>
        <w:jc w:val="both"/>
        <w:rPr>
          <w:szCs w:val="28"/>
        </w:rPr>
      </w:pPr>
      <w:r>
        <w:rPr>
          <w:szCs w:val="28"/>
        </w:rPr>
        <w:t xml:space="preserve">1.1. Настоящее положение разработано в соответствии со статьей 144 Трудового кодекса РФ, Решением Саратовской городской Думы от 30.10.2008 г. № 32 – 354 «О новой системе оплаты труда и стимулирования работников муниципальных образовательных учреждений, за исключением педагогических работников, непосредственно осуществляющих учебный процесс, и руководящих работников общеобразовательных учреждений, </w:t>
      </w:r>
      <w:r>
        <w:rPr>
          <w:color w:val="000000"/>
          <w:szCs w:val="28"/>
          <w:shd w:val="clear" w:color="auto" w:fill="FFFFFF"/>
        </w:rPr>
        <w:t>реализующих</w:t>
      </w:r>
      <w:r w:rsidR="00C902E5">
        <w:rPr>
          <w:color w:val="000000"/>
          <w:szCs w:val="28"/>
          <w:shd w:val="clear" w:color="auto" w:fill="FFFFFF"/>
        </w:rPr>
        <w:t xml:space="preserve"> образовательные</w:t>
      </w:r>
      <w:r w:rsidR="00E1658B">
        <w:rPr>
          <w:color w:val="000000"/>
          <w:szCs w:val="28"/>
          <w:shd w:val="clear" w:color="auto" w:fill="FFFFFF"/>
        </w:rPr>
        <w:t xml:space="preserve"> </w:t>
      </w:r>
      <w:r w:rsidR="00C902E5">
        <w:rPr>
          <w:color w:val="000000"/>
          <w:szCs w:val="28"/>
          <w:shd w:val="clear" w:color="auto" w:fill="FFFFFF"/>
        </w:rPr>
        <w:t xml:space="preserve">программы начального общего, </w:t>
      </w:r>
      <w:r>
        <w:rPr>
          <w:color w:val="000000"/>
          <w:szCs w:val="28"/>
          <w:shd w:val="clear" w:color="auto" w:fill="FFFFFF"/>
        </w:rPr>
        <w:t>основного общего</w:t>
      </w:r>
      <w:r w:rsidR="00C902E5">
        <w:rPr>
          <w:color w:val="000000"/>
          <w:szCs w:val="28"/>
          <w:shd w:val="clear" w:color="auto" w:fill="FFFFFF"/>
        </w:rPr>
        <w:t xml:space="preserve">, </w:t>
      </w:r>
      <w:r>
        <w:rPr>
          <w:color w:val="000000"/>
          <w:szCs w:val="28"/>
          <w:shd w:val="clear" w:color="auto" w:fill="FFFFFF"/>
        </w:rPr>
        <w:t>среднего  общего образования в муниципальном образовании «Город Саратов» (с изменениями)</w:t>
      </w:r>
      <w:r>
        <w:rPr>
          <w:szCs w:val="28"/>
        </w:rPr>
        <w:t>.</w:t>
      </w:r>
    </w:p>
    <w:p w:rsidR="0045672C" w:rsidRDefault="0045672C" w:rsidP="0045672C">
      <w:pPr>
        <w:ind w:right="202" w:firstLine="709"/>
        <w:jc w:val="both"/>
        <w:rPr>
          <w:szCs w:val="28"/>
        </w:rPr>
      </w:pPr>
      <w:r>
        <w:rPr>
          <w:szCs w:val="28"/>
        </w:rPr>
        <w:t>1.2.</w:t>
      </w:r>
      <w:r>
        <w:rPr>
          <w:szCs w:val="28"/>
        </w:rPr>
        <w:tab/>
        <w:t>Положение устанавливает условия и размеры оплаты труда работников</w:t>
      </w:r>
      <w:r w:rsidR="00C902E5">
        <w:rPr>
          <w:szCs w:val="28"/>
        </w:rPr>
        <w:t xml:space="preserve"> МДОУ «Детский сад комбинированного вида №127 «Карамелька» г. Саратова</w:t>
      </w:r>
      <w:r>
        <w:rPr>
          <w:szCs w:val="28"/>
        </w:rPr>
        <w:t xml:space="preserve"> включая: размеры должностных окладов руководителей, специалистов, служащих и окладов рабочих, выплат компенсационного характера и выплат стимулирующего характера.</w:t>
      </w:r>
    </w:p>
    <w:p w:rsidR="0045672C" w:rsidRDefault="0045672C" w:rsidP="0045672C">
      <w:pPr>
        <w:ind w:right="202" w:firstLine="709"/>
        <w:jc w:val="both"/>
        <w:rPr>
          <w:szCs w:val="28"/>
        </w:rPr>
      </w:pPr>
      <w:r>
        <w:rPr>
          <w:szCs w:val="28"/>
        </w:rPr>
        <w:t xml:space="preserve">1.3. </w:t>
      </w:r>
      <w:r>
        <w:rPr>
          <w:rFonts w:cs="Times New Roman"/>
          <w:szCs w:val="28"/>
        </w:rPr>
        <w:t>Должностные оклады педагогических работников устанавливаются по профессиональным квалификационным группам в зависимости от стажа, образования, квалификационной категории, присвоенной по результатам аттестации и аттестации на соответствие занимаемой должности.</w:t>
      </w:r>
      <w:r>
        <w:rPr>
          <w:szCs w:val="28"/>
        </w:rPr>
        <w:tab/>
      </w:r>
    </w:p>
    <w:p w:rsidR="0045672C" w:rsidRDefault="0045672C" w:rsidP="0045672C">
      <w:pPr>
        <w:ind w:right="202" w:firstLine="709"/>
        <w:jc w:val="both"/>
        <w:rPr>
          <w:rFonts w:cs="Times New Roman"/>
          <w:szCs w:val="28"/>
        </w:rPr>
      </w:pPr>
      <w:r>
        <w:rPr>
          <w:szCs w:val="28"/>
        </w:rPr>
        <w:t>1.4.</w:t>
      </w:r>
      <w:r>
        <w:rPr>
          <w:szCs w:val="28"/>
        </w:rPr>
        <w:tab/>
      </w:r>
      <w:r>
        <w:rPr>
          <w:rFonts w:cs="Times New Roman"/>
          <w:szCs w:val="28"/>
        </w:rPr>
        <w:t>При определении должностного оклада р</w:t>
      </w:r>
      <w:r w:rsidR="00C902E5">
        <w:rPr>
          <w:rFonts w:cs="Times New Roman"/>
          <w:szCs w:val="28"/>
        </w:rPr>
        <w:t>уководящих работников учреждения</w:t>
      </w:r>
      <w:r>
        <w:rPr>
          <w:rFonts w:cs="Times New Roman"/>
          <w:szCs w:val="28"/>
        </w:rPr>
        <w:t xml:space="preserve"> учитываются:</w:t>
      </w:r>
    </w:p>
    <w:p w:rsidR="0045672C" w:rsidRDefault="0045672C" w:rsidP="0045672C">
      <w:pPr>
        <w:numPr>
          <w:ilvl w:val="0"/>
          <w:numId w:val="11"/>
        </w:numPr>
        <w:ind w:left="0" w:right="202" w:firstLine="0"/>
        <w:jc w:val="both"/>
        <w:rPr>
          <w:rFonts w:cs="Times New Roman"/>
          <w:szCs w:val="28"/>
        </w:rPr>
      </w:pPr>
      <w:r>
        <w:rPr>
          <w:rFonts w:cs="Times New Roman"/>
          <w:szCs w:val="28"/>
        </w:rPr>
        <w:t>группа по оплате труда</w:t>
      </w:r>
      <w:r w:rsidR="00C902E5">
        <w:rPr>
          <w:rFonts w:cs="Times New Roman"/>
          <w:szCs w:val="28"/>
        </w:rPr>
        <w:t xml:space="preserve"> руководителей</w:t>
      </w:r>
      <w:r>
        <w:rPr>
          <w:rFonts w:cs="Times New Roman"/>
          <w:szCs w:val="28"/>
        </w:rPr>
        <w:t>, к которой отнесено учреждени</w:t>
      </w:r>
      <w:r w:rsidR="00C902E5">
        <w:rPr>
          <w:rFonts w:cs="Times New Roman"/>
          <w:szCs w:val="28"/>
        </w:rPr>
        <w:t>е.</w:t>
      </w:r>
    </w:p>
    <w:p w:rsidR="0045672C" w:rsidRDefault="0045672C" w:rsidP="0045672C">
      <w:pPr>
        <w:ind w:right="202" w:firstLine="709"/>
        <w:jc w:val="both"/>
        <w:rPr>
          <w:rFonts w:cs="Times New Roman"/>
          <w:szCs w:val="28"/>
        </w:rPr>
      </w:pPr>
      <w:r>
        <w:rPr>
          <w:szCs w:val="28"/>
        </w:rPr>
        <w:t xml:space="preserve">1.5. </w:t>
      </w:r>
      <w:r>
        <w:rPr>
          <w:rFonts w:cs="Times New Roman"/>
          <w:szCs w:val="28"/>
        </w:rPr>
        <w:t>Оплата труда медицински</w:t>
      </w:r>
      <w:r w:rsidR="00C902E5">
        <w:rPr>
          <w:rFonts w:cs="Times New Roman"/>
          <w:szCs w:val="28"/>
        </w:rPr>
        <w:t>х и других работников учреждения</w:t>
      </w:r>
      <w:r>
        <w:rPr>
          <w:rFonts w:cs="Times New Roman"/>
          <w:szCs w:val="28"/>
        </w:rPr>
        <w:t>, не предусмотренных настоящим Положением, производится применительно к условиям оплаты труда, установленным для аналогичных категорий работников соответствующих отраслей экономики, с учетом условий оплаты труда, предусмотренных настоящим Поло</w:t>
      </w:r>
      <w:r w:rsidR="00C902E5">
        <w:rPr>
          <w:rFonts w:cs="Times New Roman"/>
          <w:szCs w:val="28"/>
        </w:rPr>
        <w:t>жением для работников учреждения</w:t>
      </w:r>
      <w:r>
        <w:rPr>
          <w:rFonts w:cs="Times New Roman"/>
          <w:szCs w:val="28"/>
        </w:rPr>
        <w:t>.</w:t>
      </w:r>
    </w:p>
    <w:p w:rsidR="0045672C" w:rsidRDefault="0045672C" w:rsidP="0045672C">
      <w:pPr>
        <w:ind w:right="202" w:firstLine="709"/>
        <w:jc w:val="both"/>
        <w:rPr>
          <w:rFonts w:cs="Times New Roman"/>
          <w:szCs w:val="28"/>
        </w:rPr>
      </w:pPr>
      <w:r>
        <w:rPr>
          <w:rFonts w:cs="Times New Roman"/>
          <w:szCs w:val="28"/>
        </w:rPr>
        <w:t>1.6. Изменение размеров должностных окладов производится:</w:t>
      </w:r>
    </w:p>
    <w:p w:rsidR="0045672C" w:rsidRDefault="0045672C" w:rsidP="0045672C">
      <w:pPr>
        <w:numPr>
          <w:ilvl w:val="0"/>
          <w:numId w:val="31"/>
        </w:numPr>
        <w:ind w:left="0" w:right="202" w:firstLine="0"/>
        <w:jc w:val="both"/>
        <w:rPr>
          <w:rFonts w:cs="Times New Roman"/>
          <w:szCs w:val="28"/>
        </w:rPr>
      </w:pPr>
      <w:r>
        <w:rPr>
          <w:rFonts w:cs="Times New Roman"/>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дающем право на повышение размера ставки (оклада) заработной платы;</w:t>
      </w:r>
    </w:p>
    <w:p w:rsidR="0045672C" w:rsidRDefault="0045672C" w:rsidP="0045672C">
      <w:pPr>
        <w:numPr>
          <w:ilvl w:val="0"/>
          <w:numId w:val="31"/>
        </w:numPr>
        <w:ind w:left="0" w:right="202" w:firstLine="0"/>
        <w:jc w:val="both"/>
        <w:rPr>
          <w:rFonts w:cs="Times New Roman"/>
          <w:szCs w:val="28"/>
        </w:rPr>
      </w:pPr>
      <w:r>
        <w:rPr>
          <w:rFonts w:cs="Times New Roman"/>
          <w:szCs w:val="28"/>
        </w:rPr>
        <w:t>при получении образования или восстановлении документов об образовании - со дня предоставления соответствующего документа;</w:t>
      </w:r>
    </w:p>
    <w:p w:rsidR="0045672C" w:rsidRDefault="0045672C" w:rsidP="0045672C">
      <w:pPr>
        <w:numPr>
          <w:ilvl w:val="0"/>
          <w:numId w:val="31"/>
        </w:numPr>
        <w:ind w:left="0" w:right="202" w:firstLine="0"/>
        <w:jc w:val="both"/>
        <w:rPr>
          <w:rFonts w:cs="Times New Roman"/>
          <w:szCs w:val="28"/>
        </w:rPr>
      </w:pPr>
      <w:r>
        <w:rPr>
          <w:rFonts w:cs="Times New Roman"/>
          <w:szCs w:val="28"/>
        </w:rPr>
        <w:t>при присвоении квалификационной категории - со дня вынесения решения аттестационной комиссией.</w:t>
      </w:r>
    </w:p>
    <w:p w:rsidR="0045672C" w:rsidRDefault="0045672C" w:rsidP="0045672C">
      <w:pPr>
        <w:ind w:right="202" w:firstLine="709"/>
        <w:jc w:val="both"/>
        <w:rPr>
          <w:rFonts w:cs="Times New Roman"/>
          <w:szCs w:val="28"/>
        </w:rPr>
      </w:pPr>
      <w:r>
        <w:rPr>
          <w:rFonts w:cs="Times New Roman"/>
          <w:szCs w:val="28"/>
        </w:rPr>
        <w:t xml:space="preserve">При наступлении у работника права на изменение размера </w:t>
      </w:r>
      <w:r>
        <w:rPr>
          <w:rFonts w:cs="Times New Roman"/>
          <w:szCs w:val="28"/>
        </w:rPr>
        <w:lastRenderedPageBreak/>
        <w:t>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45672C" w:rsidRDefault="00B26F12" w:rsidP="0045672C">
      <w:pPr>
        <w:ind w:right="202" w:firstLine="709"/>
        <w:jc w:val="both"/>
        <w:rPr>
          <w:rFonts w:cs="Times New Roman"/>
          <w:szCs w:val="28"/>
        </w:rPr>
      </w:pPr>
      <w:r>
        <w:rPr>
          <w:szCs w:val="28"/>
        </w:rPr>
        <w:t>Руководитель учреждения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w:t>
      </w:r>
      <w:r w:rsidR="0045672C">
        <w:rPr>
          <w:rFonts w:cs="Times New Roman"/>
          <w:szCs w:val="28"/>
        </w:rPr>
        <w:t xml:space="preserve"> Тарификация педагогических работников производится 2 раза в год по состоянию на 1 января и 1 сентября.</w:t>
      </w:r>
    </w:p>
    <w:p w:rsidR="0045672C" w:rsidRDefault="0045672C" w:rsidP="0045672C">
      <w:pPr>
        <w:ind w:right="202" w:firstLine="709"/>
        <w:jc w:val="both"/>
        <w:rPr>
          <w:rFonts w:cs="Times New Roman"/>
          <w:szCs w:val="28"/>
        </w:rPr>
      </w:pPr>
      <w:r>
        <w:rPr>
          <w:rFonts w:cs="Times New Roman"/>
          <w:szCs w:val="28"/>
        </w:rPr>
        <w:t>Ответственность за своевременное и правильное определение размеров зарабо</w:t>
      </w:r>
      <w:r w:rsidR="00B26F12">
        <w:rPr>
          <w:rFonts w:cs="Times New Roman"/>
          <w:szCs w:val="28"/>
        </w:rPr>
        <w:t>тной платы работников учреждения несе</w:t>
      </w:r>
      <w:r>
        <w:rPr>
          <w:rFonts w:cs="Times New Roman"/>
          <w:szCs w:val="28"/>
        </w:rPr>
        <w:t xml:space="preserve">т </w:t>
      </w:r>
      <w:r w:rsidR="00B26F12">
        <w:rPr>
          <w:rFonts w:cs="Times New Roman"/>
          <w:szCs w:val="28"/>
        </w:rPr>
        <w:t>руководитель</w:t>
      </w:r>
      <w:r>
        <w:rPr>
          <w:rFonts w:cs="Times New Roman"/>
          <w:szCs w:val="28"/>
        </w:rPr>
        <w:t>.</w:t>
      </w:r>
    </w:p>
    <w:p w:rsidR="0045672C" w:rsidRDefault="0045672C" w:rsidP="0045672C">
      <w:pPr>
        <w:ind w:right="202" w:firstLine="709"/>
        <w:jc w:val="both"/>
        <w:rPr>
          <w:szCs w:val="28"/>
        </w:rPr>
      </w:pPr>
      <w:r>
        <w:rPr>
          <w:szCs w:val="28"/>
        </w:rPr>
        <w:t>1.8. Размеры доплат и надбавок работникам учреждения образования определяются на основании положения, утвержденного руководителем учреждения и согласованного с профсоюзной организацией.</w:t>
      </w:r>
    </w:p>
    <w:p w:rsidR="0045672C" w:rsidRDefault="0045672C" w:rsidP="0045672C">
      <w:pPr>
        <w:ind w:right="202"/>
        <w:jc w:val="both"/>
        <w:rPr>
          <w:szCs w:val="28"/>
        </w:rPr>
      </w:pPr>
    </w:p>
    <w:p w:rsidR="0045672C" w:rsidRDefault="0045672C" w:rsidP="0045672C">
      <w:pPr>
        <w:ind w:right="202"/>
        <w:jc w:val="both"/>
        <w:rPr>
          <w:b/>
          <w:szCs w:val="28"/>
        </w:rPr>
      </w:pPr>
      <w:r>
        <w:rPr>
          <w:b/>
          <w:szCs w:val="28"/>
        </w:rPr>
        <w:tab/>
        <w:t>2. Порядок и условия оплаты труда</w:t>
      </w:r>
    </w:p>
    <w:p w:rsidR="0045672C" w:rsidRDefault="0045672C" w:rsidP="0045672C">
      <w:pPr>
        <w:ind w:right="202"/>
        <w:jc w:val="both"/>
        <w:rPr>
          <w:b/>
          <w:szCs w:val="28"/>
        </w:rPr>
      </w:pPr>
    </w:p>
    <w:p w:rsidR="0045672C" w:rsidRDefault="0045672C" w:rsidP="0045672C">
      <w:pPr>
        <w:ind w:right="202" w:firstLine="709"/>
        <w:jc w:val="both"/>
        <w:rPr>
          <w:szCs w:val="28"/>
        </w:rPr>
      </w:pPr>
      <w:r>
        <w:rPr>
          <w:szCs w:val="28"/>
        </w:rPr>
        <w:t xml:space="preserve">2.1. Руководитель дошкольного учреждения </w:t>
      </w:r>
      <w:r w:rsidR="00B26F12">
        <w:rPr>
          <w:szCs w:val="28"/>
        </w:rPr>
        <w:t>принимает</w:t>
      </w:r>
      <w:r>
        <w:rPr>
          <w:szCs w:val="28"/>
        </w:rPr>
        <w:t xml:space="preserve"> документы об образовании педагогических работников (воспитателей и других работников).</w:t>
      </w:r>
    </w:p>
    <w:p w:rsidR="0045672C" w:rsidRDefault="0045672C" w:rsidP="0045672C">
      <w:pPr>
        <w:ind w:right="202" w:firstLine="709"/>
        <w:jc w:val="both"/>
        <w:rPr>
          <w:szCs w:val="28"/>
        </w:rPr>
      </w:pPr>
      <w:r>
        <w:rPr>
          <w:szCs w:val="28"/>
        </w:rPr>
        <w:t>Должностные оклады устанавливаются в соответствии с квалификационной категорией или в зависимости от образования педагогического работника, в соответствии с действующим законодательством.</w:t>
      </w:r>
    </w:p>
    <w:p w:rsidR="0045672C" w:rsidRDefault="0045672C" w:rsidP="0045672C">
      <w:pPr>
        <w:ind w:right="202" w:firstLine="709"/>
        <w:jc w:val="both"/>
        <w:rPr>
          <w:rFonts w:cs="Times New Roman"/>
          <w:szCs w:val="28"/>
        </w:rPr>
      </w:pPr>
      <w:r>
        <w:rPr>
          <w:rStyle w:val="a6"/>
          <w:rFonts w:cs="Times New Roman"/>
          <w:b w:val="0"/>
          <w:color w:val="auto"/>
          <w:szCs w:val="28"/>
        </w:rPr>
        <w:t>2</w:t>
      </w:r>
      <w:r>
        <w:rPr>
          <w:rFonts w:cs="Times New Roman"/>
          <w:szCs w:val="28"/>
        </w:rPr>
        <w:t>.2.  Административно-хозяйственные функции руководящих работников могут быть возложены на одного из штатных работников с установлением надбавки за руководство подразделением в размере 10 процентов к окладу по основной деятельности.</w:t>
      </w:r>
    </w:p>
    <w:p w:rsidR="0045672C" w:rsidRDefault="0045672C" w:rsidP="0045672C">
      <w:pPr>
        <w:ind w:right="202" w:firstLine="720"/>
        <w:jc w:val="both"/>
        <w:rPr>
          <w:rFonts w:cs="Times New Roman"/>
          <w:szCs w:val="28"/>
        </w:rPr>
      </w:pPr>
      <w:r>
        <w:rPr>
          <w:rFonts w:cs="Times New Roman"/>
          <w:szCs w:val="28"/>
        </w:rPr>
        <w:t>2.3. Должностные оклады, предусмотренные действующим законодательством, применяются для оплаты труда руководящих работников дошкольн</w:t>
      </w:r>
      <w:r w:rsidR="00B26F12">
        <w:rPr>
          <w:rFonts w:cs="Times New Roman"/>
          <w:szCs w:val="28"/>
        </w:rPr>
        <w:t>ого учреждения.</w:t>
      </w:r>
    </w:p>
    <w:p w:rsidR="0045672C" w:rsidRDefault="0045672C" w:rsidP="0045672C">
      <w:pPr>
        <w:ind w:right="202" w:firstLine="720"/>
        <w:jc w:val="both"/>
        <w:rPr>
          <w:rFonts w:cs="Times New Roman"/>
          <w:szCs w:val="28"/>
        </w:rPr>
      </w:pPr>
      <w:r>
        <w:rPr>
          <w:rFonts w:cs="Times New Roman"/>
          <w:szCs w:val="28"/>
        </w:rPr>
        <w:t>2.4. По квалификационным категориям должностной оклад устанавливается как лицам, имеющим высшее, профессиональное образование, так и лицам, имеющим среднее профессиональное образование.</w:t>
      </w:r>
    </w:p>
    <w:p w:rsidR="0045672C" w:rsidRDefault="0045672C" w:rsidP="0045672C">
      <w:pPr>
        <w:ind w:right="202" w:firstLine="720"/>
        <w:jc w:val="both"/>
        <w:rPr>
          <w:rFonts w:cs="Times New Roman"/>
          <w:szCs w:val="28"/>
        </w:rPr>
      </w:pPr>
      <w:r>
        <w:rPr>
          <w:rFonts w:cs="Times New Roman"/>
          <w:szCs w:val="28"/>
        </w:rPr>
        <w:t>2.5. Лицам, не имеющим квалификационной категории, должностной оклад устанавливается в зависимости от образования.</w:t>
      </w:r>
    </w:p>
    <w:p w:rsidR="00B26F12" w:rsidRDefault="00B26F12" w:rsidP="0045672C">
      <w:pPr>
        <w:ind w:right="202" w:firstLine="720"/>
        <w:jc w:val="both"/>
        <w:rPr>
          <w:rFonts w:cs="Times New Roman"/>
          <w:szCs w:val="28"/>
        </w:rPr>
      </w:pPr>
      <w:r>
        <w:rPr>
          <w:rFonts w:cs="Times New Roman"/>
          <w:szCs w:val="28"/>
        </w:rPr>
        <w:t>2.6.Надбавка к должностному окладу по основной работе устанавливается педагогическим работникам:</w:t>
      </w:r>
    </w:p>
    <w:p w:rsidR="00B26F12" w:rsidRDefault="00B26F12" w:rsidP="0045672C">
      <w:pPr>
        <w:ind w:right="202" w:firstLine="720"/>
        <w:jc w:val="both"/>
        <w:rPr>
          <w:rFonts w:cs="Times New Roman"/>
          <w:szCs w:val="28"/>
        </w:rPr>
      </w:pPr>
      <w:r>
        <w:rPr>
          <w:rFonts w:cs="Times New Roman"/>
          <w:szCs w:val="28"/>
        </w:rPr>
        <w:t xml:space="preserve">- при наличии у работника учреждения права на получение надбавки по нескольким основаниям, </w:t>
      </w:r>
      <w:r w:rsidR="003A1BFE">
        <w:rPr>
          <w:rFonts w:cs="Times New Roman"/>
          <w:szCs w:val="28"/>
        </w:rPr>
        <w:t>надбавка выплачивается по одному из оснований в большем размере.</w:t>
      </w:r>
    </w:p>
    <w:p w:rsidR="003A1BFE" w:rsidRDefault="003A1BFE" w:rsidP="0045672C">
      <w:pPr>
        <w:ind w:right="202" w:firstLine="720"/>
        <w:jc w:val="both"/>
        <w:rPr>
          <w:rFonts w:cs="Times New Roman"/>
          <w:szCs w:val="28"/>
        </w:rPr>
      </w:pPr>
      <w:r>
        <w:rPr>
          <w:rFonts w:cs="Times New Roman"/>
          <w:szCs w:val="28"/>
        </w:rPr>
        <w:t>- надбавка педагогическим работникам в возрасте до 30 лет (включая день исполнения 30 лет), не имеющим стажа педагогической работы либо имеющим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устанавливается в размере 15% должностного оклада.</w:t>
      </w:r>
    </w:p>
    <w:p w:rsidR="0045672C" w:rsidRPr="0045672C" w:rsidRDefault="0045672C" w:rsidP="00100822">
      <w:pPr>
        <w:ind w:right="202"/>
        <w:jc w:val="both"/>
        <w:rPr>
          <w:rFonts w:cs="Times New Roman"/>
          <w:szCs w:val="28"/>
        </w:rPr>
      </w:pPr>
    </w:p>
    <w:p w:rsidR="0045672C" w:rsidRDefault="0045672C" w:rsidP="0045672C">
      <w:pPr>
        <w:ind w:right="202" w:firstLine="709"/>
        <w:jc w:val="both"/>
        <w:rPr>
          <w:rFonts w:cs="Times New Roman"/>
          <w:b/>
          <w:szCs w:val="28"/>
        </w:rPr>
      </w:pPr>
      <w:r>
        <w:rPr>
          <w:b/>
          <w:szCs w:val="28"/>
        </w:rPr>
        <w:t>2.9.</w:t>
      </w:r>
      <w:r w:rsidR="00E1658B">
        <w:rPr>
          <w:b/>
          <w:szCs w:val="28"/>
        </w:rPr>
        <w:t xml:space="preserve"> </w:t>
      </w:r>
      <w:r>
        <w:rPr>
          <w:rFonts w:cs="Times New Roman"/>
          <w:b/>
          <w:szCs w:val="28"/>
        </w:rPr>
        <w:t>Порядок и условия установления выплат по повышающему коэффициенту к должностному окладу (окладу)</w:t>
      </w:r>
    </w:p>
    <w:p w:rsidR="0045672C" w:rsidRDefault="0045672C" w:rsidP="0045672C">
      <w:pPr>
        <w:ind w:right="202" w:firstLine="709"/>
        <w:jc w:val="both"/>
        <w:rPr>
          <w:rFonts w:cs="Times New Roman"/>
          <w:b/>
          <w:szCs w:val="28"/>
        </w:rPr>
      </w:pPr>
    </w:p>
    <w:p w:rsidR="0045672C" w:rsidRDefault="0045672C" w:rsidP="0045672C">
      <w:pPr>
        <w:ind w:right="202" w:firstLine="720"/>
        <w:jc w:val="both"/>
        <w:rPr>
          <w:rFonts w:cs="Times New Roman"/>
          <w:szCs w:val="28"/>
        </w:rPr>
      </w:pPr>
      <w:r>
        <w:rPr>
          <w:rFonts w:cs="Times New Roman"/>
          <w:szCs w:val="28"/>
        </w:rPr>
        <w:t>2.9.1. Работникам учреждений, реализующих основную общеобразовательную программу дошколь</w:t>
      </w:r>
      <w:r w:rsidR="00FD37C3">
        <w:rPr>
          <w:rFonts w:cs="Times New Roman"/>
          <w:szCs w:val="28"/>
        </w:rPr>
        <w:t>ного образования</w:t>
      </w:r>
      <w:r>
        <w:rPr>
          <w:rFonts w:cs="Times New Roman"/>
          <w:szCs w:val="28"/>
        </w:rPr>
        <w:t>,</w:t>
      </w:r>
      <w:r w:rsidR="00E1658B">
        <w:rPr>
          <w:rFonts w:cs="Times New Roman"/>
          <w:szCs w:val="28"/>
        </w:rPr>
        <w:t xml:space="preserve"> </w:t>
      </w:r>
      <w:r w:rsidR="00723080">
        <w:rPr>
          <w:rFonts w:cs="Times New Roman"/>
          <w:szCs w:val="28"/>
        </w:rPr>
        <w:t xml:space="preserve">занятыми в </w:t>
      </w:r>
      <w:proofErr w:type="gramStart"/>
      <w:r w:rsidR="00723080">
        <w:rPr>
          <w:rFonts w:cs="Times New Roman"/>
          <w:szCs w:val="28"/>
        </w:rPr>
        <w:t>группах  компенсирующей</w:t>
      </w:r>
      <w:proofErr w:type="gramEnd"/>
      <w:r w:rsidR="00723080">
        <w:rPr>
          <w:rFonts w:cs="Times New Roman"/>
          <w:szCs w:val="28"/>
        </w:rPr>
        <w:t xml:space="preserve"> направленности, в группах</w:t>
      </w:r>
      <w:r>
        <w:rPr>
          <w:rFonts w:cs="Times New Roman"/>
          <w:szCs w:val="28"/>
        </w:rPr>
        <w:t xml:space="preserve"> чьи оклады установлены иными решениями Саратовской городской Думы, устанавливается выплата по повышающему коэффициенту к должностному окладу:</w:t>
      </w:r>
    </w:p>
    <w:p w:rsidR="0045672C" w:rsidRDefault="0045672C" w:rsidP="0045672C">
      <w:pPr>
        <w:ind w:right="202" w:firstLine="720"/>
        <w:jc w:val="both"/>
        <w:rPr>
          <w:rFonts w:cs="Times New Roman"/>
          <w:szCs w:val="28"/>
        </w:rPr>
      </w:pPr>
    </w:p>
    <w:tbl>
      <w:tblPr>
        <w:tblW w:w="10236" w:type="dxa"/>
        <w:tblInd w:w="108" w:type="dxa"/>
        <w:tblLayout w:type="fixed"/>
        <w:tblLook w:val="0000" w:firstRow="0" w:lastRow="0" w:firstColumn="0" w:lastColumn="0" w:noHBand="0" w:noVBand="0"/>
      </w:tblPr>
      <w:tblGrid>
        <w:gridCol w:w="7286"/>
        <w:gridCol w:w="2950"/>
      </w:tblGrid>
      <w:tr w:rsidR="0045672C" w:rsidRPr="00AB741A" w:rsidTr="00100822">
        <w:tc>
          <w:tcPr>
            <w:tcW w:w="7286" w:type="dxa"/>
            <w:tcBorders>
              <w:top w:val="single" w:sz="4" w:space="0" w:color="000000"/>
              <w:left w:val="single" w:sz="4" w:space="0" w:color="000000"/>
              <w:bottom w:val="single" w:sz="4" w:space="0" w:color="000000"/>
            </w:tcBorders>
            <w:shd w:val="clear" w:color="auto" w:fill="auto"/>
          </w:tcPr>
          <w:p w:rsidR="0045672C" w:rsidRPr="00AB741A" w:rsidRDefault="0045672C" w:rsidP="0045672C">
            <w:pPr>
              <w:pStyle w:val="af7"/>
              <w:snapToGrid w:val="0"/>
              <w:jc w:val="center"/>
              <w:rPr>
                <w:sz w:val="26"/>
                <w:szCs w:val="26"/>
              </w:rPr>
            </w:pPr>
            <w:r w:rsidRPr="00AB741A">
              <w:rPr>
                <w:sz w:val="26"/>
                <w:szCs w:val="26"/>
              </w:rPr>
              <w:t>Учреждения и категории работников</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45672C" w:rsidRPr="00AB741A" w:rsidRDefault="0045672C" w:rsidP="0045672C">
            <w:pPr>
              <w:pStyle w:val="af7"/>
              <w:snapToGrid w:val="0"/>
              <w:jc w:val="center"/>
              <w:rPr>
                <w:sz w:val="26"/>
                <w:szCs w:val="26"/>
              </w:rPr>
            </w:pPr>
            <w:r w:rsidRPr="00AB741A">
              <w:rPr>
                <w:sz w:val="26"/>
                <w:szCs w:val="26"/>
              </w:rPr>
              <w:t>Повышающий коэффициент</w:t>
            </w:r>
          </w:p>
        </w:tc>
      </w:tr>
      <w:tr w:rsidR="00100822" w:rsidRPr="00AB741A" w:rsidTr="00100822">
        <w:tc>
          <w:tcPr>
            <w:tcW w:w="10236" w:type="dxa"/>
            <w:gridSpan w:val="2"/>
            <w:tcBorders>
              <w:top w:val="single" w:sz="4" w:space="0" w:color="000000"/>
              <w:left w:val="single" w:sz="4" w:space="0" w:color="000000"/>
              <w:bottom w:val="single" w:sz="4" w:space="0" w:color="000000"/>
              <w:right w:val="single" w:sz="4" w:space="0" w:color="000000"/>
            </w:tcBorders>
            <w:shd w:val="clear" w:color="auto" w:fill="auto"/>
          </w:tcPr>
          <w:p w:rsidR="00100822" w:rsidRPr="00AB741A" w:rsidRDefault="00100822" w:rsidP="00723080">
            <w:pPr>
              <w:pStyle w:val="af7"/>
              <w:snapToGrid w:val="0"/>
              <w:rPr>
                <w:szCs w:val="28"/>
              </w:rPr>
            </w:pPr>
            <w:r w:rsidRPr="00AB741A">
              <w:rPr>
                <w:szCs w:val="28"/>
              </w:rPr>
              <w:t xml:space="preserve">Детский сад </w:t>
            </w:r>
            <w:r w:rsidR="00723080" w:rsidRPr="00AB741A">
              <w:rPr>
                <w:szCs w:val="28"/>
              </w:rPr>
              <w:t>комбинированного</w:t>
            </w:r>
            <w:r w:rsidRPr="00AB741A">
              <w:rPr>
                <w:szCs w:val="28"/>
              </w:rPr>
              <w:t xml:space="preserve"> вида:</w:t>
            </w:r>
          </w:p>
        </w:tc>
      </w:tr>
      <w:tr w:rsidR="0045672C" w:rsidRPr="00AB741A" w:rsidTr="00100822">
        <w:tc>
          <w:tcPr>
            <w:tcW w:w="7286" w:type="dxa"/>
            <w:tcBorders>
              <w:top w:val="single" w:sz="4" w:space="0" w:color="000000"/>
              <w:left w:val="single" w:sz="4" w:space="0" w:color="000000"/>
              <w:bottom w:val="single" w:sz="4" w:space="0" w:color="000000"/>
            </w:tcBorders>
            <w:shd w:val="clear" w:color="auto" w:fill="auto"/>
          </w:tcPr>
          <w:p w:rsidR="0045672C" w:rsidRPr="00AB741A" w:rsidRDefault="00100822" w:rsidP="00100822">
            <w:pPr>
              <w:rPr>
                <w:szCs w:val="28"/>
              </w:rPr>
            </w:pPr>
            <w:r w:rsidRPr="00AB741A">
              <w:rPr>
                <w:szCs w:val="28"/>
              </w:rPr>
              <w:t>- педагогические работники</w:t>
            </w:r>
            <w:r w:rsidR="00723080" w:rsidRPr="00AB741A">
              <w:rPr>
                <w:szCs w:val="28"/>
              </w:rPr>
              <w:t xml:space="preserve">, занятые в группах компенсирующей направленности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45672C" w:rsidRPr="00AB741A" w:rsidRDefault="0045672C" w:rsidP="00100822">
            <w:pPr>
              <w:pStyle w:val="af7"/>
              <w:snapToGrid w:val="0"/>
              <w:jc w:val="center"/>
              <w:rPr>
                <w:szCs w:val="28"/>
              </w:rPr>
            </w:pPr>
            <w:r w:rsidRPr="00AB741A">
              <w:rPr>
                <w:szCs w:val="28"/>
              </w:rPr>
              <w:t>0,2</w:t>
            </w:r>
          </w:p>
        </w:tc>
      </w:tr>
      <w:tr w:rsidR="0045672C" w:rsidRPr="00AB741A" w:rsidTr="00100822">
        <w:tc>
          <w:tcPr>
            <w:tcW w:w="7286" w:type="dxa"/>
            <w:tcBorders>
              <w:top w:val="single" w:sz="4" w:space="0" w:color="000000"/>
              <w:left w:val="single" w:sz="4" w:space="0" w:color="000000"/>
              <w:bottom w:val="single" w:sz="4" w:space="0" w:color="000000"/>
            </w:tcBorders>
            <w:shd w:val="clear" w:color="auto" w:fill="auto"/>
          </w:tcPr>
          <w:p w:rsidR="0045672C" w:rsidRPr="00AB741A" w:rsidRDefault="00100822" w:rsidP="0045672C">
            <w:pPr>
              <w:pStyle w:val="af7"/>
              <w:snapToGrid w:val="0"/>
              <w:rPr>
                <w:szCs w:val="28"/>
              </w:rPr>
            </w:pPr>
            <w:r w:rsidRPr="00AB741A">
              <w:rPr>
                <w:szCs w:val="28"/>
              </w:rPr>
              <w:t>- медицинский персонал</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45672C" w:rsidRPr="00AB741A" w:rsidRDefault="00100822" w:rsidP="0045672C">
            <w:pPr>
              <w:pStyle w:val="af7"/>
              <w:snapToGrid w:val="0"/>
              <w:jc w:val="center"/>
              <w:rPr>
                <w:szCs w:val="28"/>
              </w:rPr>
            </w:pPr>
            <w:r w:rsidRPr="00AB741A">
              <w:rPr>
                <w:szCs w:val="28"/>
              </w:rPr>
              <w:t>0,3 + 0,6</w:t>
            </w:r>
          </w:p>
        </w:tc>
      </w:tr>
      <w:tr w:rsidR="0045672C" w:rsidRPr="00AB741A" w:rsidTr="00100822">
        <w:tc>
          <w:tcPr>
            <w:tcW w:w="7286" w:type="dxa"/>
            <w:tcBorders>
              <w:top w:val="single" w:sz="4" w:space="0" w:color="000000"/>
              <w:left w:val="single" w:sz="4" w:space="0" w:color="000000"/>
              <w:bottom w:val="single" w:sz="4" w:space="0" w:color="000000"/>
            </w:tcBorders>
            <w:shd w:val="clear" w:color="auto" w:fill="auto"/>
          </w:tcPr>
          <w:p w:rsidR="0045672C" w:rsidRPr="00AB741A" w:rsidRDefault="0045672C" w:rsidP="00100822">
            <w:pPr>
              <w:pStyle w:val="af7"/>
              <w:snapToGrid w:val="0"/>
              <w:rPr>
                <w:szCs w:val="28"/>
              </w:rPr>
            </w:pPr>
            <w:r w:rsidRPr="00AB741A">
              <w:rPr>
                <w:szCs w:val="28"/>
              </w:rPr>
              <w:t xml:space="preserve">- </w:t>
            </w:r>
            <w:r w:rsidR="00100822" w:rsidRPr="00AB741A">
              <w:rPr>
                <w:szCs w:val="28"/>
              </w:rPr>
              <w:t xml:space="preserve"> остальные категории работников</w:t>
            </w:r>
            <w:r w:rsidR="00723080" w:rsidRPr="00AB741A">
              <w:rPr>
                <w:szCs w:val="28"/>
              </w:rPr>
              <w:t xml:space="preserve"> (МОП)</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45672C" w:rsidRPr="00AB741A" w:rsidRDefault="00100822" w:rsidP="0045672C">
            <w:pPr>
              <w:pStyle w:val="af7"/>
              <w:snapToGrid w:val="0"/>
              <w:jc w:val="center"/>
              <w:rPr>
                <w:szCs w:val="28"/>
              </w:rPr>
            </w:pPr>
            <w:r w:rsidRPr="00AB741A">
              <w:rPr>
                <w:szCs w:val="28"/>
              </w:rPr>
              <w:t xml:space="preserve"> 0,6</w:t>
            </w:r>
          </w:p>
        </w:tc>
      </w:tr>
    </w:tbl>
    <w:p w:rsidR="0045672C" w:rsidRDefault="0045672C" w:rsidP="0045672C">
      <w:pPr>
        <w:ind w:right="202" w:firstLine="720"/>
        <w:jc w:val="both"/>
      </w:pPr>
    </w:p>
    <w:p w:rsidR="0045672C" w:rsidRDefault="0045672C" w:rsidP="0045672C">
      <w:pPr>
        <w:ind w:right="202" w:firstLine="720"/>
        <w:jc w:val="both"/>
        <w:rPr>
          <w:rFonts w:cs="Times New Roman"/>
          <w:szCs w:val="28"/>
        </w:rPr>
      </w:pPr>
      <w:r>
        <w:rPr>
          <w:rFonts w:cs="Times New Roman"/>
          <w:szCs w:val="28"/>
        </w:rPr>
        <w:t>Размер выплаты по повышающему коэффициенту к окладу определяется путём умножения размера оклада работника на установленный повышающий коэффициент. Выплаты по повышающему коэффициенту к должностному окладу (окладу) носят стимулирующий характер.</w:t>
      </w:r>
    </w:p>
    <w:p w:rsidR="0045672C" w:rsidRDefault="0045672C" w:rsidP="0045672C">
      <w:pPr>
        <w:ind w:right="202" w:firstLine="720"/>
        <w:jc w:val="both"/>
        <w:rPr>
          <w:rFonts w:cs="Times New Roman"/>
          <w:szCs w:val="28"/>
        </w:rPr>
      </w:pPr>
      <w:r>
        <w:rPr>
          <w:rFonts w:cs="Times New Roman"/>
          <w:szCs w:val="28"/>
        </w:rP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45672C" w:rsidRDefault="0045672C" w:rsidP="0045672C">
      <w:pPr>
        <w:ind w:right="202" w:firstLine="720"/>
        <w:jc w:val="both"/>
        <w:rPr>
          <w:szCs w:val="28"/>
        </w:rPr>
      </w:pPr>
    </w:p>
    <w:p w:rsidR="0045672C" w:rsidRDefault="0045672C" w:rsidP="0045672C">
      <w:pPr>
        <w:ind w:right="202" w:firstLine="720"/>
        <w:jc w:val="both"/>
        <w:rPr>
          <w:rFonts w:cs="Times New Roman"/>
          <w:b/>
          <w:bCs/>
          <w:szCs w:val="28"/>
        </w:rPr>
      </w:pPr>
      <w:r>
        <w:rPr>
          <w:rFonts w:cs="Times New Roman"/>
          <w:b/>
          <w:bCs/>
          <w:szCs w:val="28"/>
        </w:rPr>
        <w:t>3. Порядок и условия установления выплат компенсационного характера</w:t>
      </w:r>
    </w:p>
    <w:p w:rsidR="0045672C" w:rsidRDefault="0045672C" w:rsidP="0045672C">
      <w:pPr>
        <w:ind w:right="202" w:firstLine="720"/>
        <w:jc w:val="both"/>
        <w:rPr>
          <w:rFonts w:cs="Times New Roman"/>
          <w:szCs w:val="28"/>
        </w:rPr>
      </w:pPr>
    </w:p>
    <w:p w:rsidR="0045672C" w:rsidRDefault="0045672C" w:rsidP="0045672C">
      <w:pPr>
        <w:ind w:right="202" w:firstLine="720"/>
        <w:jc w:val="both"/>
        <w:rPr>
          <w:rFonts w:cs="Times New Roman"/>
          <w:szCs w:val="28"/>
        </w:rPr>
      </w:pPr>
      <w:r>
        <w:rPr>
          <w:rFonts w:cs="Times New Roman"/>
          <w:szCs w:val="28"/>
        </w:rPr>
        <w:t>3.1. Перечень видов выплат компенсационного характера работникам учреждений включает:</w:t>
      </w:r>
    </w:p>
    <w:p w:rsidR="0045672C" w:rsidRDefault="0045672C" w:rsidP="0045672C">
      <w:pPr>
        <w:numPr>
          <w:ilvl w:val="0"/>
          <w:numId w:val="36"/>
        </w:numPr>
        <w:ind w:left="0" w:right="202" w:firstLine="0"/>
        <w:jc w:val="both"/>
        <w:rPr>
          <w:rFonts w:cs="Times New Roman"/>
          <w:szCs w:val="28"/>
        </w:rPr>
      </w:pPr>
      <w:r>
        <w:rPr>
          <w:rFonts w:cs="Times New Roman"/>
          <w:szCs w:val="28"/>
        </w:rPr>
        <w:t>за работу во вредных и (или) опасных и иных особых условиях труда;</w:t>
      </w:r>
    </w:p>
    <w:p w:rsidR="0045672C" w:rsidRDefault="0045672C" w:rsidP="0045672C">
      <w:pPr>
        <w:numPr>
          <w:ilvl w:val="0"/>
          <w:numId w:val="36"/>
        </w:numPr>
        <w:ind w:left="0" w:right="202" w:firstLine="0"/>
        <w:jc w:val="both"/>
        <w:rPr>
          <w:rFonts w:cs="Times New Roman"/>
          <w:szCs w:val="28"/>
        </w:rPr>
      </w:pPr>
      <w:r>
        <w:rPr>
          <w:rFonts w:cs="Times New Roman"/>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5672C" w:rsidRDefault="0045672C" w:rsidP="0045672C">
      <w:pPr>
        <w:numPr>
          <w:ilvl w:val="0"/>
          <w:numId w:val="36"/>
        </w:numPr>
        <w:ind w:left="0" w:right="202" w:firstLine="0"/>
        <w:jc w:val="both"/>
        <w:rPr>
          <w:rFonts w:cs="Times New Roman"/>
          <w:szCs w:val="28"/>
        </w:rPr>
      </w:pPr>
      <w:r>
        <w:rPr>
          <w:rFonts w:cs="Times New Roman"/>
          <w:szCs w:val="28"/>
        </w:rPr>
        <w:t>за работу, не входящую в круг основных обязанностей работника.</w:t>
      </w:r>
    </w:p>
    <w:p w:rsidR="0045672C" w:rsidRDefault="0045672C" w:rsidP="0045672C">
      <w:pPr>
        <w:ind w:right="202" w:firstLine="720"/>
        <w:jc w:val="both"/>
        <w:rPr>
          <w:rFonts w:cs="Times New Roman"/>
          <w:szCs w:val="28"/>
        </w:rPr>
      </w:pPr>
      <w:r>
        <w:rPr>
          <w:rFonts w:cs="Times New Roman"/>
          <w:szCs w:val="28"/>
        </w:rPr>
        <w:t>Размеры компенсационных выплат устанавливаются работодателем по 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w:t>
      </w:r>
    </w:p>
    <w:p w:rsidR="0045672C" w:rsidRDefault="0045672C" w:rsidP="0045672C">
      <w:pPr>
        <w:ind w:right="202" w:firstLine="720"/>
        <w:jc w:val="both"/>
        <w:rPr>
          <w:szCs w:val="28"/>
        </w:rPr>
      </w:pPr>
    </w:p>
    <w:tbl>
      <w:tblPr>
        <w:tblW w:w="9639" w:type="dxa"/>
        <w:tblInd w:w="108" w:type="dxa"/>
        <w:tblLayout w:type="fixed"/>
        <w:tblLook w:val="0000" w:firstRow="0" w:lastRow="0" w:firstColumn="0" w:lastColumn="0" w:noHBand="0" w:noVBand="0"/>
      </w:tblPr>
      <w:tblGrid>
        <w:gridCol w:w="6804"/>
        <w:gridCol w:w="2835"/>
      </w:tblGrid>
      <w:tr w:rsidR="0045672C" w:rsidTr="00100822">
        <w:tc>
          <w:tcPr>
            <w:tcW w:w="6804" w:type="dxa"/>
            <w:tcBorders>
              <w:top w:val="single" w:sz="4" w:space="0" w:color="000000"/>
              <w:left w:val="single" w:sz="4" w:space="0" w:color="000000"/>
              <w:bottom w:val="single" w:sz="4" w:space="0" w:color="000000"/>
            </w:tcBorders>
            <w:shd w:val="clear" w:color="auto" w:fill="auto"/>
          </w:tcPr>
          <w:p w:rsidR="0045672C" w:rsidRPr="00100822" w:rsidRDefault="0045672C" w:rsidP="00100822">
            <w:pPr>
              <w:pStyle w:val="af7"/>
              <w:snapToGrid w:val="0"/>
              <w:ind w:right="202"/>
              <w:jc w:val="left"/>
              <w:rPr>
                <w:rFonts w:cs="Times New Roman"/>
                <w:sz w:val="24"/>
              </w:rPr>
            </w:pPr>
            <w:r w:rsidRPr="00100822">
              <w:rPr>
                <w:rFonts w:cs="Times New Roman"/>
                <w:sz w:val="24"/>
              </w:rPr>
              <w:lastRenderedPageBreak/>
              <w:t>Виды работ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5672C" w:rsidRPr="00100822" w:rsidRDefault="0045672C" w:rsidP="00100822">
            <w:pPr>
              <w:pStyle w:val="af7"/>
              <w:snapToGrid w:val="0"/>
              <w:ind w:right="202"/>
              <w:jc w:val="left"/>
              <w:rPr>
                <w:rFonts w:cs="Times New Roman"/>
                <w:sz w:val="24"/>
              </w:rPr>
            </w:pPr>
            <w:r w:rsidRPr="00100822">
              <w:rPr>
                <w:rFonts w:cs="Times New Roman"/>
                <w:sz w:val="24"/>
              </w:rPr>
              <w:t>Процент от должностного оклада (оклада)</w:t>
            </w:r>
          </w:p>
        </w:tc>
      </w:tr>
      <w:tr w:rsidR="0045672C" w:rsidTr="00100822">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45672C" w:rsidRDefault="0045672C" w:rsidP="0045672C">
            <w:pPr>
              <w:pStyle w:val="1"/>
              <w:snapToGrid w:val="0"/>
              <w:spacing w:before="0" w:after="0"/>
              <w:ind w:left="0" w:right="202" w:firstLine="0"/>
              <w:jc w:val="both"/>
              <w:rPr>
                <w:rFonts w:cs="Times New Roman"/>
                <w:color w:val="auto"/>
                <w:szCs w:val="28"/>
              </w:rPr>
            </w:pPr>
            <w:r>
              <w:rPr>
                <w:rFonts w:cs="Times New Roman"/>
                <w:color w:val="auto"/>
                <w:szCs w:val="28"/>
              </w:rPr>
              <w:t>1. За работу во вредных и (или) опасных и иных особых условиях труда</w:t>
            </w:r>
          </w:p>
        </w:tc>
      </w:tr>
      <w:tr w:rsidR="0045672C" w:rsidTr="00100822">
        <w:tc>
          <w:tcPr>
            <w:tcW w:w="6804" w:type="dxa"/>
            <w:tcBorders>
              <w:left w:val="single" w:sz="4" w:space="0" w:color="000000"/>
              <w:bottom w:val="single" w:sz="4" w:space="0" w:color="000000"/>
            </w:tcBorders>
            <w:shd w:val="clear" w:color="auto" w:fill="auto"/>
          </w:tcPr>
          <w:p w:rsidR="0045672C" w:rsidRDefault="0045672C" w:rsidP="0045672C">
            <w:pPr>
              <w:snapToGrid w:val="0"/>
              <w:ind w:right="202"/>
              <w:jc w:val="both"/>
              <w:rPr>
                <w:color w:val="000000"/>
                <w:szCs w:val="28"/>
              </w:rPr>
            </w:pPr>
            <w:r>
              <w:rPr>
                <w:color w:val="000000"/>
                <w:szCs w:val="28"/>
              </w:rPr>
              <w:t>За вредные условия труда:</w:t>
            </w:r>
          </w:p>
          <w:p w:rsidR="0045672C" w:rsidRDefault="0045672C" w:rsidP="0045672C">
            <w:pPr>
              <w:ind w:right="202"/>
              <w:jc w:val="both"/>
              <w:rPr>
                <w:color w:val="000000"/>
                <w:szCs w:val="28"/>
              </w:rPr>
            </w:pPr>
            <w:r>
              <w:rPr>
                <w:color w:val="000000"/>
                <w:szCs w:val="28"/>
              </w:rPr>
              <w:t>- повару</w:t>
            </w:r>
          </w:p>
          <w:p w:rsidR="0045672C" w:rsidRDefault="0045672C" w:rsidP="00100822">
            <w:pPr>
              <w:ind w:right="202"/>
              <w:jc w:val="both"/>
              <w:rPr>
                <w:color w:val="000000"/>
                <w:szCs w:val="28"/>
              </w:rPr>
            </w:pPr>
            <w:r>
              <w:rPr>
                <w:color w:val="000000"/>
                <w:szCs w:val="28"/>
              </w:rPr>
              <w:t xml:space="preserve">- </w:t>
            </w:r>
            <w:r w:rsidR="00100822">
              <w:rPr>
                <w:color w:val="000000"/>
                <w:szCs w:val="28"/>
              </w:rPr>
              <w:t>уборщик служебных помещений</w:t>
            </w:r>
          </w:p>
          <w:p w:rsidR="00100822" w:rsidRDefault="00100822" w:rsidP="00100822">
            <w:pPr>
              <w:ind w:right="202"/>
              <w:jc w:val="both"/>
              <w:rPr>
                <w:color w:val="000000"/>
                <w:szCs w:val="28"/>
              </w:rPr>
            </w:pPr>
            <w:r>
              <w:rPr>
                <w:color w:val="000000"/>
                <w:szCs w:val="28"/>
              </w:rPr>
              <w:t>- машинист по стирке и ремонту спецодежды</w:t>
            </w:r>
          </w:p>
          <w:p w:rsidR="00100822" w:rsidRDefault="00100822" w:rsidP="00100822">
            <w:pPr>
              <w:ind w:right="202"/>
              <w:jc w:val="both"/>
              <w:rPr>
                <w:color w:val="000000"/>
                <w:szCs w:val="28"/>
              </w:rPr>
            </w:pPr>
            <w:r>
              <w:rPr>
                <w:color w:val="000000"/>
                <w:szCs w:val="28"/>
              </w:rPr>
              <w:t>- младший воспитатель</w:t>
            </w:r>
            <w:r w:rsidR="00C809F8">
              <w:rPr>
                <w:color w:val="000000"/>
                <w:szCs w:val="28"/>
              </w:rPr>
              <w:t xml:space="preserve"> (групп компенсирующей направленности)</w:t>
            </w:r>
          </w:p>
        </w:tc>
        <w:tc>
          <w:tcPr>
            <w:tcW w:w="2835" w:type="dxa"/>
            <w:tcBorders>
              <w:left w:val="single" w:sz="4" w:space="0" w:color="000000"/>
              <w:bottom w:val="single" w:sz="4" w:space="0" w:color="000000"/>
              <w:right w:val="single" w:sz="4" w:space="0" w:color="000000"/>
            </w:tcBorders>
            <w:shd w:val="clear" w:color="auto" w:fill="auto"/>
          </w:tcPr>
          <w:p w:rsidR="0045672C" w:rsidRDefault="0045672C" w:rsidP="0045672C">
            <w:pPr>
              <w:pStyle w:val="af7"/>
              <w:snapToGrid w:val="0"/>
              <w:ind w:right="202"/>
              <w:rPr>
                <w:rFonts w:cs="Times New Roman"/>
                <w:szCs w:val="28"/>
              </w:rPr>
            </w:pPr>
          </w:p>
          <w:p w:rsidR="00100822" w:rsidRPr="00100822" w:rsidRDefault="00100822" w:rsidP="00100822">
            <w:pPr>
              <w:jc w:val="center"/>
            </w:pPr>
            <w:r>
              <w:t>4 %</w:t>
            </w:r>
          </w:p>
        </w:tc>
      </w:tr>
      <w:tr w:rsidR="0045672C" w:rsidTr="00100822">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45672C" w:rsidRDefault="0045672C" w:rsidP="0045672C">
            <w:pPr>
              <w:pStyle w:val="1"/>
              <w:snapToGrid w:val="0"/>
              <w:spacing w:before="0" w:after="0"/>
              <w:ind w:left="0" w:right="202" w:firstLine="0"/>
              <w:jc w:val="both"/>
              <w:rPr>
                <w:rFonts w:cs="Times New Roman"/>
                <w:color w:val="auto"/>
                <w:szCs w:val="28"/>
              </w:rPr>
            </w:pPr>
            <w:r>
              <w:rPr>
                <w:rFonts w:cs="Times New Roman"/>
                <w:color w:val="auto"/>
                <w:szCs w:val="28"/>
              </w:rPr>
              <w:t>2. За работу в условиях труда, отклоняющихся от нормальных</w:t>
            </w:r>
          </w:p>
        </w:tc>
      </w:tr>
      <w:tr w:rsidR="0045672C" w:rsidTr="00100822">
        <w:tc>
          <w:tcPr>
            <w:tcW w:w="6804" w:type="dxa"/>
            <w:tcBorders>
              <w:top w:val="single" w:sz="4" w:space="0" w:color="000000"/>
              <w:left w:val="single" w:sz="4" w:space="0" w:color="000000"/>
              <w:bottom w:val="single" w:sz="4" w:space="0" w:color="000000"/>
            </w:tcBorders>
            <w:shd w:val="clear" w:color="auto" w:fill="auto"/>
          </w:tcPr>
          <w:p w:rsidR="0045672C" w:rsidRDefault="0045672C" w:rsidP="0045672C">
            <w:pPr>
              <w:pStyle w:val="af7"/>
              <w:snapToGrid w:val="0"/>
              <w:ind w:right="202"/>
              <w:rPr>
                <w:rFonts w:cs="Times New Roman"/>
                <w:szCs w:val="28"/>
              </w:rPr>
            </w:pPr>
            <w:r>
              <w:rPr>
                <w:rFonts w:cs="Times New Roman"/>
                <w:szCs w:val="28"/>
              </w:rPr>
              <w:t>за работу в ночное 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00822" w:rsidRDefault="00100822" w:rsidP="00100822">
            <w:pPr>
              <w:pStyle w:val="af7"/>
              <w:snapToGrid w:val="0"/>
              <w:ind w:right="202"/>
              <w:rPr>
                <w:rFonts w:cs="Times New Roman"/>
                <w:szCs w:val="28"/>
              </w:rPr>
            </w:pPr>
            <w:r>
              <w:rPr>
                <w:rFonts w:cs="Times New Roman"/>
                <w:szCs w:val="28"/>
              </w:rPr>
              <w:t xml:space="preserve"> в соответствии со </w:t>
            </w:r>
          </w:p>
          <w:p w:rsidR="0045672C" w:rsidRDefault="00B92229" w:rsidP="00C85E34">
            <w:pPr>
              <w:pStyle w:val="af7"/>
              <w:snapToGrid w:val="0"/>
              <w:ind w:right="202"/>
              <w:rPr>
                <w:rFonts w:cs="Times New Roman"/>
                <w:szCs w:val="28"/>
              </w:rPr>
            </w:pPr>
            <w:r>
              <w:rPr>
                <w:rFonts w:cs="Times New Roman"/>
                <w:szCs w:val="28"/>
              </w:rPr>
              <w:t>ст. 154</w:t>
            </w:r>
            <w:r w:rsidR="00100822">
              <w:rPr>
                <w:rFonts w:cs="Times New Roman"/>
                <w:szCs w:val="28"/>
              </w:rPr>
              <w:t xml:space="preserve"> ТК РФ</w:t>
            </w:r>
            <w:r w:rsidR="00C85E34">
              <w:rPr>
                <w:rFonts w:cs="Times New Roman"/>
                <w:szCs w:val="28"/>
              </w:rPr>
              <w:t xml:space="preserve"> </w:t>
            </w:r>
            <w:r w:rsidR="008B34E3">
              <w:rPr>
                <w:rFonts w:cs="Times New Roman"/>
                <w:szCs w:val="28"/>
              </w:rPr>
              <w:t>35%</w:t>
            </w:r>
          </w:p>
        </w:tc>
      </w:tr>
      <w:tr w:rsidR="0045672C" w:rsidTr="00100822">
        <w:tc>
          <w:tcPr>
            <w:tcW w:w="6804" w:type="dxa"/>
            <w:tcBorders>
              <w:top w:val="single" w:sz="4" w:space="0" w:color="000000"/>
              <w:left w:val="single" w:sz="4" w:space="0" w:color="000000"/>
              <w:bottom w:val="single" w:sz="4" w:space="0" w:color="000000"/>
            </w:tcBorders>
            <w:shd w:val="clear" w:color="auto" w:fill="auto"/>
          </w:tcPr>
          <w:p w:rsidR="0045672C" w:rsidRDefault="0045672C" w:rsidP="0045672C">
            <w:pPr>
              <w:pStyle w:val="af7"/>
              <w:snapToGrid w:val="0"/>
              <w:ind w:right="202"/>
              <w:rPr>
                <w:rFonts w:cs="Times New Roman"/>
                <w:szCs w:val="28"/>
              </w:rPr>
            </w:pPr>
            <w:r>
              <w:rPr>
                <w:rFonts w:cs="Times New Roman"/>
                <w:szCs w:val="28"/>
              </w:rPr>
              <w:t xml:space="preserve">за работу в выходные и </w:t>
            </w:r>
            <w:r w:rsidR="00B92229">
              <w:rPr>
                <w:rFonts w:cs="Times New Roman"/>
                <w:szCs w:val="28"/>
              </w:rPr>
              <w:t xml:space="preserve">нерабочие </w:t>
            </w:r>
            <w:r>
              <w:rPr>
                <w:rFonts w:cs="Times New Roman"/>
                <w:szCs w:val="28"/>
              </w:rPr>
              <w:t>праздничные дни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5672C" w:rsidRDefault="0045672C" w:rsidP="0045672C">
            <w:pPr>
              <w:pStyle w:val="af7"/>
              <w:snapToGrid w:val="0"/>
              <w:ind w:right="202"/>
              <w:rPr>
                <w:rFonts w:cs="Times New Roman"/>
                <w:szCs w:val="28"/>
              </w:rPr>
            </w:pPr>
            <w:r>
              <w:rPr>
                <w:rFonts w:cs="Times New Roman"/>
                <w:szCs w:val="28"/>
              </w:rPr>
              <w:t xml:space="preserve">в соответствии со </w:t>
            </w:r>
          </w:p>
          <w:p w:rsidR="0045672C" w:rsidRDefault="0045672C" w:rsidP="0045672C">
            <w:pPr>
              <w:pStyle w:val="af7"/>
              <w:snapToGrid w:val="0"/>
              <w:ind w:right="202"/>
              <w:rPr>
                <w:rFonts w:cs="Times New Roman"/>
                <w:szCs w:val="28"/>
              </w:rPr>
            </w:pPr>
            <w:r>
              <w:rPr>
                <w:rFonts w:cs="Times New Roman"/>
                <w:szCs w:val="28"/>
              </w:rPr>
              <w:t>ст. 153 ТК РФ</w:t>
            </w:r>
          </w:p>
        </w:tc>
      </w:tr>
    </w:tbl>
    <w:p w:rsidR="0045672C" w:rsidRDefault="0045672C" w:rsidP="0045672C">
      <w:pPr>
        <w:ind w:right="202" w:firstLine="720"/>
        <w:jc w:val="both"/>
      </w:pPr>
    </w:p>
    <w:p w:rsidR="00511CC3" w:rsidRPr="00E1658B" w:rsidRDefault="0045672C" w:rsidP="00E1658B">
      <w:pPr>
        <w:ind w:firstLine="709"/>
        <w:jc w:val="both"/>
        <w:rPr>
          <w:b/>
          <w:bCs/>
          <w:szCs w:val="28"/>
        </w:rPr>
      </w:pPr>
      <w:r>
        <w:rPr>
          <w:b/>
          <w:szCs w:val="28"/>
        </w:rPr>
        <w:tab/>
      </w:r>
      <w:r w:rsidR="00511CC3">
        <w:rPr>
          <w:b/>
          <w:bCs/>
          <w:szCs w:val="28"/>
        </w:rPr>
        <w:t>4. Оплата и нормирование труда</w:t>
      </w:r>
      <w:bookmarkStart w:id="0" w:name="_GoBack"/>
      <w:bookmarkEnd w:id="0"/>
    </w:p>
    <w:p w:rsidR="00511CC3" w:rsidRDefault="00511CC3" w:rsidP="00511CC3">
      <w:pPr>
        <w:ind w:firstLine="709"/>
        <w:jc w:val="both"/>
        <w:rPr>
          <w:szCs w:val="28"/>
        </w:rPr>
      </w:pPr>
      <w:r>
        <w:rPr>
          <w:szCs w:val="28"/>
        </w:rPr>
        <w:t>4.1.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11CC3" w:rsidRDefault="00511CC3" w:rsidP="00511CC3">
      <w:pPr>
        <w:jc w:val="both"/>
        <w:rPr>
          <w:szCs w:val="28"/>
        </w:rPr>
      </w:pPr>
      <w:r>
        <w:rPr>
          <w:szCs w:val="28"/>
        </w:rPr>
        <w:tab/>
        <w:t xml:space="preserve">4.2. Оплата труда в МДОУ «Детский сад комбинированного вида № 127 «Карамелька» г. Саратова осуществляется в соответствии с Положением об оплате труда,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 </w:t>
      </w:r>
      <w:r w:rsidRPr="00D90761">
        <w:rPr>
          <w:color w:val="000000" w:themeColor="text1"/>
          <w:szCs w:val="28"/>
        </w:rPr>
        <w:t xml:space="preserve">(Приложение </w:t>
      </w:r>
      <w:proofErr w:type="gramStart"/>
      <w:r w:rsidRPr="00D90761">
        <w:rPr>
          <w:color w:val="000000" w:themeColor="text1"/>
          <w:szCs w:val="28"/>
        </w:rPr>
        <w:t>№  4</w:t>
      </w:r>
      <w:proofErr w:type="gramEnd"/>
      <w:r w:rsidRPr="00D90761">
        <w:rPr>
          <w:color w:val="000000" w:themeColor="text1"/>
          <w:szCs w:val="28"/>
        </w:rPr>
        <w:t>).</w:t>
      </w:r>
    </w:p>
    <w:p w:rsidR="00511CC3" w:rsidRDefault="00511CC3" w:rsidP="00511CC3">
      <w:pPr>
        <w:ind w:firstLine="709"/>
        <w:jc w:val="both"/>
        <w:rPr>
          <w:szCs w:val="28"/>
        </w:rPr>
      </w:pPr>
      <w:r>
        <w:rPr>
          <w:szCs w:val="28"/>
        </w:rPr>
        <w:t>Положение об оплате труда дошкольного учреждения разрабатывается на основе правовых актов органов местного самоуправления.</w:t>
      </w:r>
    </w:p>
    <w:p w:rsidR="00511CC3" w:rsidRDefault="00511CC3" w:rsidP="00511CC3">
      <w:pPr>
        <w:ind w:firstLine="709"/>
        <w:jc w:val="both"/>
        <w:rPr>
          <w:szCs w:val="28"/>
        </w:rPr>
      </w:pPr>
      <w:r>
        <w:rPr>
          <w:szCs w:val="28"/>
        </w:rPr>
        <w:t>4.3.  Заработная плата работников (без учета премий и иных стимулирующих выплат) учреждения, устанавливаемая в соответствии с решением муниципальных органов самоуправления,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rsidR="00511CC3" w:rsidRDefault="00511CC3" w:rsidP="00511CC3">
      <w:pPr>
        <w:jc w:val="both"/>
        <w:rPr>
          <w:szCs w:val="28"/>
        </w:rPr>
      </w:pPr>
      <w:r>
        <w:rPr>
          <w:szCs w:val="28"/>
        </w:rPr>
        <w:tab/>
        <w:t>Заработная плата максимальным размером не ограничивается.</w:t>
      </w:r>
    </w:p>
    <w:p w:rsidR="00511CC3" w:rsidRDefault="00511CC3" w:rsidP="00511CC3">
      <w:pPr>
        <w:jc w:val="both"/>
        <w:rPr>
          <w:szCs w:val="28"/>
        </w:rPr>
      </w:pPr>
      <w:r>
        <w:rPr>
          <w:szCs w:val="28"/>
        </w:rPr>
        <w:tab/>
        <w:t>4.4. При определении должностного оклада руководящих работников образовательных учреждений: заведующего, заведующего по хозяйству и др. учитываются:</w:t>
      </w:r>
    </w:p>
    <w:p w:rsidR="00511CC3" w:rsidRDefault="00511CC3" w:rsidP="00511CC3">
      <w:pPr>
        <w:numPr>
          <w:ilvl w:val="0"/>
          <w:numId w:val="30"/>
        </w:numPr>
        <w:jc w:val="both"/>
        <w:rPr>
          <w:szCs w:val="28"/>
        </w:rPr>
      </w:pPr>
      <w:r>
        <w:rPr>
          <w:szCs w:val="28"/>
        </w:rPr>
        <w:t>группа по оплате труда руководителей, к которой отнесено МДОУ «Детский сад комбинированного вида № 127 «Карамелька» г. Саратова.</w:t>
      </w:r>
    </w:p>
    <w:p w:rsidR="00511CC3" w:rsidRDefault="00511CC3" w:rsidP="00511CC3">
      <w:pPr>
        <w:ind w:firstLine="720"/>
        <w:jc w:val="both"/>
        <w:rPr>
          <w:szCs w:val="28"/>
        </w:rPr>
      </w:pPr>
      <w:r>
        <w:rPr>
          <w:szCs w:val="28"/>
        </w:rPr>
        <w:t xml:space="preserve">4.5. </w:t>
      </w:r>
      <w:r>
        <w:rPr>
          <w:rFonts w:eastAsia="Times New Roman" w:cs="Times New Roman"/>
          <w:szCs w:val="28"/>
          <w:lang w:eastAsia="ar-SA" w:bidi="ar-SA"/>
        </w:rPr>
        <w:t xml:space="preserve">Должностные оклады педагогических работников устанавливаются по профессиональным квалификационным группам в зависимости от образования, квалификационной категории, присвоенной по результатам аттестации и аттестации на соответствие занимаемой должности. </w:t>
      </w:r>
      <w:r>
        <w:rPr>
          <w:szCs w:val="28"/>
        </w:rPr>
        <w:t>Размеры минимальных окладов по общеотраслевым должностям специалистов, служащих и профессиям рабочих учреждений не должны быть ниже размеров, установленных муниципальными органами управления.</w:t>
      </w:r>
    </w:p>
    <w:p w:rsidR="00511CC3" w:rsidRPr="003C4745" w:rsidRDefault="00511CC3" w:rsidP="00511CC3">
      <w:pPr>
        <w:jc w:val="both"/>
        <w:rPr>
          <w:color w:val="000000" w:themeColor="text1"/>
          <w:szCs w:val="28"/>
        </w:rPr>
      </w:pPr>
      <w:r>
        <w:rPr>
          <w:szCs w:val="28"/>
        </w:rPr>
        <w:lastRenderedPageBreak/>
        <w:tab/>
      </w:r>
      <w:r w:rsidRPr="003C4745">
        <w:rPr>
          <w:color w:val="000000" w:themeColor="text1"/>
          <w:szCs w:val="28"/>
        </w:rPr>
        <w:t>4.6. Объем средств на выплаты стимулирующего характера определяется исходя из фонда оплаты труда.</w:t>
      </w:r>
    </w:p>
    <w:p w:rsidR="00511CC3" w:rsidRDefault="00511CC3" w:rsidP="00511CC3">
      <w:pPr>
        <w:ind w:firstLine="720"/>
        <w:jc w:val="both"/>
        <w:rPr>
          <w:rFonts w:eastAsia="Times New Roman" w:cs="Times New Roman"/>
          <w:szCs w:val="28"/>
          <w:lang w:eastAsia="ar-SA" w:bidi="ar-SA"/>
        </w:rPr>
      </w:pPr>
      <w:r>
        <w:rPr>
          <w:rFonts w:cs="Times New Roman"/>
          <w:szCs w:val="28"/>
        </w:rPr>
        <w:t xml:space="preserve">4.7. </w:t>
      </w:r>
      <w:r>
        <w:rPr>
          <w:rFonts w:eastAsia="Times New Roman" w:cs="Times New Roman"/>
          <w:szCs w:val="28"/>
          <w:lang w:eastAsia="ar-SA" w:bidi="ar-SA"/>
        </w:rPr>
        <w:t>Изменение размеров должностных окладов производится:</w:t>
      </w:r>
    </w:p>
    <w:p w:rsidR="00511CC3" w:rsidRDefault="00511CC3" w:rsidP="00511CC3">
      <w:pPr>
        <w:widowControl/>
        <w:numPr>
          <w:ilvl w:val="0"/>
          <w:numId w:val="20"/>
        </w:numPr>
        <w:tabs>
          <w:tab w:val="left" w:pos="709"/>
        </w:tabs>
        <w:suppressAutoHyphens w:val="0"/>
        <w:autoSpaceDE w:val="0"/>
        <w:jc w:val="both"/>
        <w:rPr>
          <w:rFonts w:eastAsia="Times New Roman" w:cs="Times New Roman"/>
          <w:szCs w:val="28"/>
          <w:lang w:eastAsia="ar-SA" w:bidi="ar-SA"/>
        </w:rPr>
      </w:pPr>
      <w:r>
        <w:rPr>
          <w:rFonts w:eastAsia="Times New Roman" w:cs="Times New Roman"/>
          <w:szCs w:val="28"/>
          <w:lang w:eastAsia="ar-SA" w:bidi="ar-SA"/>
        </w:rPr>
        <w:t>при получении образования или восстановлении документов об образовании - со дня предоставления соответствующего документа;</w:t>
      </w:r>
    </w:p>
    <w:p w:rsidR="00511CC3" w:rsidRDefault="00511CC3" w:rsidP="00511CC3">
      <w:pPr>
        <w:widowControl/>
        <w:numPr>
          <w:ilvl w:val="0"/>
          <w:numId w:val="20"/>
        </w:numPr>
        <w:tabs>
          <w:tab w:val="left" w:pos="709"/>
        </w:tabs>
        <w:suppressAutoHyphens w:val="0"/>
        <w:autoSpaceDE w:val="0"/>
        <w:jc w:val="both"/>
        <w:rPr>
          <w:rFonts w:eastAsia="Times New Roman" w:cs="Times New Roman"/>
          <w:szCs w:val="28"/>
          <w:lang w:eastAsia="ar-SA" w:bidi="ar-SA"/>
        </w:rPr>
      </w:pPr>
      <w:r>
        <w:rPr>
          <w:rFonts w:eastAsia="Times New Roman" w:cs="Times New Roman"/>
          <w:szCs w:val="28"/>
          <w:lang w:eastAsia="ar-SA" w:bidi="ar-SA"/>
        </w:rPr>
        <w:t>при присвоении квалификационной категории - со дня вынесения решения аттестационной комиссией.</w:t>
      </w:r>
    </w:p>
    <w:p w:rsidR="00511CC3" w:rsidRDefault="00511CC3" w:rsidP="00511CC3">
      <w:pPr>
        <w:widowControl/>
        <w:suppressAutoHyphens w:val="0"/>
        <w:autoSpaceDE w:val="0"/>
        <w:ind w:firstLine="720"/>
        <w:jc w:val="both"/>
        <w:rPr>
          <w:rFonts w:eastAsia="Times New Roman" w:cs="Times New Roman"/>
          <w:szCs w:val="28"/>
          <w:lang w:eastAsia="ar-SA" w:bidi="ar-SA"/>
        </w:rPr>
      </w:pPr>
      <w:r>
        <w:rPr>
          <w:rFonts w:eastAsia="Times New Roman" w:cs="Times New Roman"/>
          <w:szCs w:val="28"/>
          <w:lang w:eastAsia="ar-SA" w:bidi="ar-SA"/>
        </w:rPr>
        <w:t>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511CC3" w:rsidRDefault="00511CC3" w:rsidP="00511CC3">
      <w:pPr>
        <w:jc w:val="both"/>
        <w:rPr>
          <w:color w:val="000000"/>
          <w:szCs w:val="28"/>
        </w:rPr>
      </w:pPr>
      <w:r>
        <w:rPr>
          <w:szCs w:val="28"/>
        </w:rPr>
        <w:tab/>
      </w:r>
      <w:r w:rsidRPr="00F77C47">
        <w:rPr>
          <w:color w:val="000000"/>
          <w:szCs w:val="28"/>
        </w:rPr>
        <w:t>4.8. Устанавливается следующий перечень видов выплат стимулирующего характера</w:t>
      </w:r>
      <w:r>
        <w:rPr>
          <w:color w:val="000000"/>
          <w:szCs w:val="28"/>
        </w:rPr>
        <w:t>:</w:t>
      </w:r>
    </w:p>
    <w:p w:rsidR="00511CC3" w:rsidRPr="00FA4553" w:rsidRDefault="00511CC3" w:rsidP="00511CC3">
      <w:pPr>
        <w:jc w:val="both"/>
        <w:rPr>
          <w:color w:val="000000"/>
          <w:szCs w:val="28"/>
        </w:rPr>
      </w:pPr>
      <w:r>
        <w:rPr>
          <w:color w:val="000000"/>
          <w:szCs w:val="28"/>
        </w:rPr>
        <w:t>4.8.1. Стимулирующие выплаты</w:t>
      </w:r>
      <w:r w:rsidRPr="00FA4553">
        <w:rPr>
          <w:color w:val="000000"/>
          <w:szCs w:val="28"/>
        </w:rPr>
        <w:t>:</w:t>
      </w:r>
    </w:p>
    <w:p w:rsidR="00511CC3" w:rsidRPr="002D2DF0" w:rsidRDefault="00511CC3" w:rsidP="00511CC3">
      <w:pPr>
        <w:jc w:val="both"/>
        <w:rPr>
          <w:b/>
          <w:color w:val="000000"/>
          <w:szCs w:val="28"/>
        </w:rPr>
      </w:pPr>
      <w:r w:rsidRPr="002D2DF0">
        <w:rPr>
          <w:b/>
          <w:color w:val="000000"/>
          <w:szCs w:val="28"/>
        </w:rPr>
        <w:t xml:space="preserve">  педагогическим работникам:</w:t>
      </w:r>
    </w:p>
    <w:p w:rsidR="00511CC3" w:rsidRPr="00F77C47" w:rsidRDefault="00511CC3" w:rsidP="00511CC3">
      <w:pPr>
        <w:numPr>
          <w:ilvl w:val="1"/>
          <w:numId w:val="13"/>
        </w:numPr>
        <w:tabs>
          <w:tab w:val="clear" w:pos="1080"/>
          <w:tab w:val="left" w:pos="142"/>
          <w:tab w:val="num" w:pos="284"/>
        </w:tabs>
        <w:ind w:hanging="1080"/>
        <w:jc w:val="both"/>
        <w:rPr>
          <w:color w:val="000000"/>
          <w:szCs w:val="28"/>
        </w:rPr>
      </w:pPr>
      <w:r w:rsidRPr="00F77C47">
        <w:rPr>
          <w:rFonts w:cs="Times New Roman"/>
          <w:color w:val="000000"/>
          <w:szCs w:val="28"/>
        </w:rPr>
        <w:t>выплата за интенсивность</w:t>
      </w:r>
      <w:r w:rsidR="00E1658B">
        <w:rPr>
          <w:rFonts w:cs="Times New Roman"/>
          <w:color w:val="000000"/>
          <w:szCs w:val="28"/>
        </w:rPr>
        <w:t xml:space="preserve"> </w:t>
      </w:r>
      <w:r w:rsidRPr="00F77C47">
        <w:rPr>
          <w:rFonts w:cs="Times New Roman"/>
          <w:color w:val="000000"/>
          <w:szCs w:val="28"/>
        </w:rPr>
        <w:t>и высокие показатели работы</w:t>
      </w:r>
      <w:r w:rsidRPr="00F77C47">
        <w:rPr>
          <w:color w:val="000000"/>
          <w:szCs w:val="28"/>
        </w:rPr>
        <w:t xml:space="preserve"> педагога;</w:t>
      </w:r>
    </w:p>
    <w:p w:rsidR="00511CC3" w:rsidRPr="00F77C47" w:rsidRDefault="00511CC3" w:rsidP="00511CC3">
      <w:pPr>
        <w:numPr>
          <w:ilvl w:val="1"/>
          <w:numId w:val="12"/>
        </w:numPr>
        <w:tabs>
          <w:tab w:val="clear" w:pos="1080"/>
          <w:tab w:val="left" w:pos="142"/>
          <w:tab w:val="num" w:pos="284"/>
        </w:tabs>
        <w:ind w:hanging="1080"/>
        <w:jc w:val="both"/>
        <w:rPr>
          <w:color w:val="000000"/>
          <w:szCs w:val="28"/>
        </w:rPr>
      </w:pPr>
      <w:r w:rsidRPr="00F77C47">
        <w:rPr>
          <w:color w:val="000000"/>
          <w:szCs w:val="28"/>
        </w:rPr>
        <w:t>выплата за качество выполняемых работы педагогом;</w:t>
      </w:r>
    </w:p>
    <w:p w:rsidR="00511CC3" w:rsidRPr="002D2DF0" w:rsidRDefault="00511CC3" w:rsidP="00511CC3">
      <w:pPr>
        <w:tabs>
          <w:tab w:val="left" w:pos="142"/>
        </w:tabs>
        <w:jc w:val="both"/>
        <w:rPr>
          <w:b/>
          <w:szCs w:val="28"/>
        </w:rPr>
      </w:pPr>
      <w:r w:rsidRPr="002D2DF0">
        <w:rPr>
          <w:b/>
          <w:szCs w:val="28"/>
        </w:rPr>
        <w:tab/>
        <w:t>непедагогическим работникам:</w:t>
      </w:r>
    </w:p>
    <w:p w:rsidR="00511CC3" w:rsidRPr="00C31360" w:rsidRDefault="00511CC3" w:rsidP="00511CC3">
      <w:pPr>
        <w:tabs>
          <w:tab w:val="left" w:pos="142"/>
        </w:tabs>
        <w:ind w:left="142"/>
        <w:jc w:val="both"/>
        <w:rPr>
          <w:szCs w:val="28"/>
        </w:rPr>
      </w:pPr>
      <w:r w:rsidRPr="00C31360">
        <w:rPr>
          <w:szCs w:val="28"/>
        </w:rPr>
        <w:t>-  за</w:t>
      </w:r>
      <w:r w:rsidR="00E1658B">
        <w:rPr>
          <w:szCs w:val="28"/>
        </w:rPr>
        <w:t xml:space="preserve"> </w:t>
      </w:r>
      <w:r w:rsidRPr="00C31360">
        <w:rPr>
          <w:szCs w:val="28"/>
        </w:rPr>
        <w:t>интенсивность работы;</w:t>
      </w:r>
    </w:p>
    <w:p w:rsidR="00511CC3" w:rsidRPr="00C31360" w:rsidRDefault="00511CC3" w:rsidP="00511CC3">
      <w:pPr>
        <w:tabs>
          <w:tab w:val="left" w:pos="284"/>
        </w:tabs>
        <w:ind w:left="142"/>
        <w:jc w:val="both"/>
        <w:rPr>
          <w:szCs w:val="28"/>
        </w:rPr>
      </w:pPr>
      <w:r w:rsidRPr="00C31360">
        <w:rPr>
          <w:szCs w:val="28"/>
        </w:rPr>
        <w:t>-за качество труда;</w:t>
      </w:r>
    </w:p>
    <w:p w:rsidR="00511CC3" w:rsidRPr="0015687F" w:rsidRDefault="00511CC3" w:rsidP="00511CC3">
      <w:pPr>
        <w:tabs>
          <w:tab w:val="left" w:pos="142"/>
        </w:tabs>
        <w:ind w:left="142"/>
        <w:jc w:val="both"/>
        <w:rPr>
          <w:color w:val="000000"/>
          <w:szCs w:val="28"/>
        </w:rPr>
      </w:pPr>
      <w:r w:rsidRPr="00C31360">
        <w:rPr>
          <w:szCs w:val="28"/>
        </w:rPr>
        <w:t>- за высокую результативность работы.</w:t>
      </w:r>
    </w:p>
    <w:p w:rsidR="00511CC3" w:rsidRDefault="00511CC3" w:rsidP="00511CC3">
      <w:pPr>
        <w:tabs>
          <w:tab w:val="left" w:pos="142"/>
        </w:tabs>
        <w:jc w:val="both"/>
        <w:rPr>
          <w:color w:val="000000"/>
          <w:szCs w:val="28"/>
        </w:rPr>
      </w:pPr>
      <w:r>
        <w:rPr>
          <w:color w:val="000000"/>
          <w:szCs w:val="28"/>
        </w:rPr>
        <w:t>4.8.2 В</w:t>
      </w:r>
      <w:r w:rsidRPr="00F77C47">
        <w:rPr>
          <w:color w:val="000000"/>
          <w:szCs w:val="28"/>
        </w:rPr>
        <w:t>ыпл</w:t>
      </w:r>
      <w:r>
        <w:rPr>
          <w:color w:val="000000"/>
          <w:szCs w:val="28"/>
        </w:rPr>
        <w:t>ата по повышающему коэффициенту;</w:t>
      </w:r>
    </w:p>
    <w:p w:rsidR="00511CC3" w:rsidRDefault="00511CC3" w:rsidP="00511CC3">
      <w:pPr>
        <w:tabs>
          <w:tab w:val="left" w:pos="142"/>
        </w:tabs>
        <w:jc w:val="both"/>
        <w:rPr>
          <w:color w:val="000000"/>
          <w:szCs w:val="28"/>
        </w:rPr>
      </w:pPr>
      <w:r>
        <w:rPr>
          <w:color w:val="000000"/>
          <w:szCs w:val="28"/>
        </w:rPr>
        <w:t>4.8.3. П</w:t>
      </w:r>
      <w:r w:rsidRPr="00A2620A">
        <w:rPr>
          <w:color w:val="000000"/>
          <w:szCs w:val="28"/>
        </w:rPr>
        <w:t>реми</w:t>
      </w:r>
      <w:r>
        <w:rPr>
          <w:color w:val="000000"/>
          <w:szCs w:val="28"/>
        </w:rPr>
        <w:t>альные выплаты по итогам работы</w:t>
      </w:r>
    </w:p>
    <w:p w:rsidR="00511CC3" w:rsidRPr="007900BB" w:rsidRDefault="00511CC3" w:rsidP="00511CC3">
      <w:pPr>
        <w:jc w:val="both"/>
        <w:rPr>
          <w:color w:val="000000"/>
          <w:szCs w:val="28"/>
        </w:rPr>
      </w:pPr>
      <w:r w:rsidRPr="007900BB">
        <w:rPr>
          <w:color w:val="000000"/>
          <w:szCs w:val="28"/>
        </w:rPr>
        <w:t xml:space="preserve">4.8.4. </w:t>
      </w:r>
      <w:r>
        <w:rPr>
          <w:color w:val="000000"/>
          <w:szCs w:val="28"/>
        </w:rPr>
        <w:t>Е</w:t>
      </w:r>
      <w:r w:rsidRPr="007900BB">
        <w:rPr>
          <w:color w:val="000000"/>
          <w:szCs w:val="28"/>
        </w:rPr>
        <w:t>диновременное премирование;</w:t>
      </w:r>
    </w:p>
    <w:p w:rsidR="00511CC3" w:rsidRPr="007900BB" w:rsidRDefault="00511CC3" w:rsidP="00511CC3">
      <w:pPr>
        <w:jc w:val="both"/>
        <w:rPr>
          <w:color w:val="000000"/>
          <w:szCs w:val="28"/>
        </w:rPr>
      </w:pPr>
      <w:r>
        <w:t xml:space="preserve">4.8.5. </w:t>
      </w:r>
      <w:proofErr w:type="gramStart"/>
      <w:r>
        <w:t>Иные выплаты стимулирующе</w:t>
      </w:r>
      <w:r w:rsidRPr="00E27FF4">
        <w:t>го характера</w:t>
      </w:r>
      <w:proofErr w:type="gramEnd"/>
      <w:r w:rsidRPr="00E27FF4">
        <w:t xml:space="preserve"> установленные актами органов</w:t>
      </w:r>
      <w:r w:rsidR="00E1658B">
        <w:t xml:space="preserve"> </w:t>
      </w:r>
      <w:r w:rsidRPr="00E27FF4">
        <w:t>местного, регионального и федерального управления.</w:t>
      </w:r>
    </w:p>
    <w:p w:rsidR="00511CC3" w:rsidRPr="00F77C47" w:rsidRDefault="00511CC3" w:rsidP="00511CC3">
      <w:pPr>
        <w:tabs>
          <w:tab w:val="left" w:pos="142"/>
        </w:tabs>
        <w:ind w:left="720"/>
        <w:jc w:val="both"/>
        <w:rPr>
          <w:color w:val="000000"/>
          <w:szCs w:val="28"/>
        </w:rPr>
      </w:pPr>
      <w:r w:rsidRPr="00F77C47">
        <w:rPr>
          <w:szCs w:val="28"/>
        </w:rPr>
        <w:t>4.9.</w:t>
      </w:r>
      <w:r w:rsidRPr="00F77C47">
        <w:rPr>
          <w:color w:val="000000"/>
          <w:szCs w:val="28"/>
        </w:rPr>
        <w:t xml:space="preserve"> Устанавливаются следующие надбавки к должностному окладу:</w:t>
      </w:r>
    </w:p>
    <w:p w:rsidR="00511CC3" w:rsidRPr="00F77C47" w:rsidRDefault="00511CC3" w:rsidP="00511CC3">
      <w:pPr>
        <w:numPr>
          <w:ilvl w:val="1"/>
          <w:numId w:val="12"/>
        </w:numPr>
        <w:tabs>
          <w:tab w:val="clear" w:pos="1080"/>
          <w:tab w:val="left" w:pos="142"/>
        </w:tabs>
        <w:ind w:left="426" w:hanging="426"/>
        <w:jc w:val="both"/>
        <w:rPr>
          <w:szCs w:val="28"/>
        </w:rPr>
      </w:pPr>
      <w:r w:rsidRPr="00F77C47">
        <w:rPr>
          <w:color w:val="000000"/>
          <w:szCs w:val="28"/>
        </w:rPr>
        <w:t>н</w:t>
      </w:r>
      <w:r w:rsidRPr="00F77C47">
        <w:rPr>
          <w:szCs w:val="28"/>
        </w:rPr>
        <w:t xml:space="preserve">адбавка к должностному окладу за учёную степень, почётные звания и т.д.; </w:t>
      </w:r>
    </w:p>
    <w:p w:rsidR="00511CC3" w:rsidRPr="00F77C47" w:rsidRDefault="00511CC3" w:rsidP="00511CC3">
      <w:pPr>
        <w:tabs>
          <w:tab w:val="left" w:pos="142"/>
        </w:tabs>
        <w:ind w:left="720"/>
        <w:jc w:val="both"/>
        <w:rPr>
          <w:color w:val="000000"/>
          <w:szCs w:val="28"/>
        </w:rPr>
      </w:pPr>
      <w:r w:rsidRPr="00F77C47">
        <w:rPr>
          <w:color w:val="000000"/>
          <w:szCs w:val="28"/>
        </w:rPr>
        <w:t xml:space="preserve">4.10 . Устанавливаются следующие </w:t>
      </w:r>
      <w:proofErr w:type="gramStart"/>
      <w:r w:rsidRPr="00F77C47">
        <w:rPr>
          <w:color w:val="000000"/>
          <w:szCs w:val="28"/>
        </w:rPr>
        <w:t>виды  выплат</w:t>
      </w:r>
      <w:proofErr w:type="gramEnd"/>
      <w:r w:rsidRPr="00F77C47">
        <w:rPr>
          <w:color w:val="000000"/>
          <w:szCs w:val="28"/>
        </w:rPr>
        <w:t xml:space="preserve"> компенсационного характера:</w:t>
      </w:r>
    </w:p>
    <w:p w:rsidR="00511CC3" w:rsidRDefault="00511CC3" w:rsidP="00511CC3">
      <w:pPr>
        <w:numPr>
          <w:ilvl w:val="0"/>
          <w:numId w:val="36"/>
        </w:numPr>
        <w:tabs>
          <w:tab w:val="clear" w:pos="0"/>
        </w:tabs>
        <w:ind w:left="284" w:right="202" w:hanging="284"/>
        <w:jc w:val="both"/>
        <w:rPr>
          <w:rFonts w:cs="Times New Roman"/>
          <w:szCs w:val="28"/>
        </w:rPr>
      </w:pPr>
      <w:r>
        <w:rPr>
          <w:rFonts w:cs="Times New Roman"/>
          <w:szCs w:val="28"/>
        </w:rPr>
        <w:t>за работу во вредных и (или) опасных и иных особых условиях труда;</w:t>
      </w:r>
    </w:p>
    <w:p w:rsidR="00511CC3" w:rsidRDefault="00511CC3" w:rsidP="00511CC3">
      <w:pPr>
        <w:numPr>
          <w:ilvl w:val="0"/>
          <w:numId w:val="36"/>
        </w:numPr>
        <w:tabs>
          <w:tab w:val="clear" w:pos="0"/>
        </w:tabs>
        <w:ind w:left="284" w:right="202" w:hanging="284"/>
        <w:jc w:val="both"/>
        <w:rPr>
          <w:rFonts w:cs="Times New Roman"/>
          <w:szCs w:val="28"/>
        </w:rPr>
      </w:pPr>
      <w:r>
        <w:rPr>
          <w:rFonts w:cs="Times New Roman"/>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1CC3" w:rsidRDefault="00511CC3" w:rsidP="00511CC3">
      <w:pPr>
        <w:numPr>
          <w:ilvl w:val="0"/>
          <w:numId w:val="36"/>
        </w:numPr>
        <w:tabs>
          <w:tab w:val="clear" w:pos="0"/>
        </w:tabs>
        <w:ind w:left="284" w:right="202" w:hanging="284"/>
        <w:jc w:val="both"/>
        <w:rPr>
          <w:rFonts w:cs="Times New Roman"/>
          <w:szCs w:val="28"/>
        </w:rPr>
      </w:pPr>
      <w:r>
        <w:rPr>
          <w:rFonts w:cs="Times New Roman"/>
          <w:szCs w:val="28"/>
        </w:rPr>
        <w:t>за работу, не входящую в круг основных обязанностей работника.</w:t>
      </w:r>
    </w:p>
    <w:p w:rsidR="00511CC3" w:rsidRPr="00F77C47" w:rsidRDefault="00511CC3" w:rsidP="00511CC3">
      <w:pPr>
        <w:jc w:val="both"/>
        <w:rPr>
          <w:color w:val="000000"/>
          <w:szCs w:val="28"/>
        </w:rPr>
      </w:pPr>
      <w:r>
        <w:rPr>
          <w:szCs w:val="28"/>
        </w:rPr>
        <w:tab/>
      </w:r>
      <w:r w:rsidRPr="002551B8">
        <w:rPr>
          <w:szCs w:val="28"/>
        </w:rPr>
        <w:t xml:space="preserve">4.11. </w:t>
      </w:r>
      <w:r w:rsidRPr="002551B8">
        <w:rPr>
          <w:color w:val="000000"/>
          <w:szCs w:val="28"/>
        </w:rPr>
        <w:t>Показатели и условия оценки результативности работников учреждения, порядок и размеры наград определяется работодателем по согласованию с профсоюзным комитетом учреждения и является</w:t>
      </w:r>
      <w:r>
        <w:rPr>
          <w:color w:val="000000"/>
          <w:szCs w:val="28"/>
        </w:rPr>
        <w:t xml:space="preserve"> приложением к – Положение </w:t>
      </w:r>
      <w:r w:rsidRPr="00F77C47">
        <w:rPr>
          <w:color w:val="000000"/>
          <w:szCs w:val="28"/>
        </w:rPr>
        <w:t>о</w:t>
      </w:r>
      <w:r w:rsidRPr="00F77C47">
        <w:rPr>
          <w:szCs w:val="28"/>
        </w:rPr>
        <w:t xml:space="preserve"> порядке и условиях осуществления выплат стимулирующего характера по результатам труда работников МДОУ «Детский сад комбинированного вида № 127 «Карамелька» г. Саратова</w:t>
      </w:r>
      <w:r w:rsidRPr="00F77C47">
        <w:rPr>
          <w:color w:val="000000"/>
          <w:szCs w:val="28"/>
        </w:rPr>
        <w:t>.</w:t>
      </w:r>
    </w:p>
    <w:p w:rsidR="00511CC3" w:rsidRDefault="00511CC3" w:rsidP="00511CC3">
      <w:pPr>
        <w:jc w:val="both"/>
        <w:rPr>
          <w:szCs w:val="28"/>
        </w:rPr>
      </w:pPr>
      <w:r>
        <w:rPr>
          <w:szCs w:val="28"/>
        </w:rPr>
        <w:tab/>
        <w:t xml:space="preserve">4.12. Оплата труда работников, занятых по совмещению, совместительству, за увеличение объема работ, за расширение зоны обслуживания,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w:t>
      </w:r>
      <w:r>
        <w:rPr>
          <w:szCs w:val="28"/>
        </w:rPr>
        <w:lastRenderedPageBreak/>
        <w:t>заработной платы по основной должности, а также по должности, занимаемой в порядке совмещения, совместительства, за увеличение объема работ, за расширение зоны обслуживания производится по каждой из должностей.</w:t>
      </w:r>
    </w:p>
    <w:p w:rsidR="00511CC3" w:rsidRDefault="00511CC3" w:rsidP="00511CC3">
      <w:pPr>
        <w:ind w:firstLine="709"/>
        <w:jc w:val="both"/>
        <w:rPr>
          <w:szCs w:val="28"/>
        </w:rPr>
      </w:pPr>
      <w:r>
        <w:rPr>
          <w:szCs w:val="28"/>
        </w:rPr>
        <w:t xml:space="preserve">4.13.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151 ТК РФ).  </w:t>
      </w:r>
    </w:p>
    <w:p w:rsidR="00511CC3" w:rsidRDefault="00511CC3" w:rsidP="00511CC3">
      <w:pPr>
        <w:ind w:firstLine="709"/>
        <w:jc w:val="both"/>
        <w:rPr>
          <w:szCs w:val="28"/>
        </w:rPr>
      </w:pPr>
      <w:r>
        <w:rPr>
          <w:szCs w:val="28"/>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w:t>
      </w:r>
    </w:p>
    <w:p w:rsidR="00511CC3" w:rsidRDefault="00511CC3" w:rsidP="00511CC3">
      <w:pPr>
        <w:ind w:firstLine="709"/>
        <w:jc w:val="both"/>
        <w:rPr>
          <w:szCs w:val="28"/>
        </w:rPr>
      </w:pPr>
      <w:r>
        <w:rPr>
          <w:szCs w:val="28"/>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w:t>
      </w:r>
    </w:p>
    <w:p w:rsidR="00511CC3" w:rsidRPr="003C4745" w:rsidRDefault="00511CC3" w:rsidP="00511CC3">
      <w:pPr>
        <w:ind w:firstLine="709"/>
        <w:jc w:val="both"/>
        <w:rPr>
          <w:szCs w:val="28"/>
        </w:rPr>
      </w:pPr>
      <w:r>
        <w:rPr>
          <w:szCs w:val="28"/>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(ст. 60.2. ТК РФ).  </w:t>
      </w:r>
    </w:p>
    <w:p w:rsidR="00511CC3" w:rsidRDefault="00511CC3" w:rsidP="00511CC3">
      <w:pPr>
        <w:jc w:val="both"/>
        <w:rPr>
          <w:szCs w:val="28"/>
        </w:rPr>
      </w:pPr>
      <w:r>
        <w:rPr>
          <w:szCs w:val="28"/>
        </w:rPr>
        <w:tab/>
        <w:t>4.14. Работодатель обязуется:</w:t>
      </w:r>
    </w:p>
    <w:p w:rsidR="00511CC3" w:rsidRDefault="00511CC3" w:rsidP="00511CC3">
      <w:pPr>
        <w:jc w:val="both"/>
        <w:rPr>
          <w:szCs w:val="28"/>
        </w:rPr>
      </w:pPr>
      <w:r>
        <w:rPr>
          <w:szCs w:val="28"/>
        </w:rPr>
        <w:tab/>
        <w:t>4.14.1. Выплачивать работникам заработную плату в денежной форме не реже чем каждые полмесяца в следующие дни 11 и 26 числа каждого месяца.</w:t>
      </w:r>
    </w:p>
    <w:p w:rsidR="00511CC3" w:rsidRDefault="00511CC3" w:rsidP="00511CC3">
      <w:pPr>
        <w:jc w:val="both"/>
        <w:rPr>
          <w:szCs w:val="28"/>
        </w:rPr>
      </w:pPr>
      <w:r>
        <w:rPr>
          <w:szCs w:val="28"/>
        </w:rPr>
        <w:tab/>
        <w:t>При совпадении дня выплаты с выходным и нерабочим праздничным днем выплата заработной платы производится накануне этого дня.</w:t>
      </w:r>
    </w:p>
    <w:p w:rsidR="00511CC3" w:rsidRDefault="00511CC3" w:rsidP="00511CC3">
      <w:pPr>
        <w:jc w:val="both"/>
        <w:rPr>
          <w:szCs w:val="28"/>
        </w:rPr>
      </w:pPr>
      <w:r>
        <w:rPr>
          <w:szCs w:val="28"/>
        </w:rPr>
        <w:tab/>
        <w:t>4.14.2. Обеспечивать выплату минимального размера оплаты труда, в соответствии с ТК РФ.</w:t>
      </w:r>
    </w:p>
    <w:p w:rsidR="00511CC3" w:rsidRDefault="00511CC3" w:rsidP="00511CC3">
      <w:pPr>
        <w:jc w:val="both"/>
        <w:rPr>
          <w:szCs w:val="28"/>
        </w:rPr>
      </w:pPr>
      <w:r>
        <w:rPr>
          <w:szCs w:val="28"/>
        </w:rPr>
        <w:tab/>
        <w:t>4.14.3.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511CC3" w:rsidRDefault="00511CC3" w:rsidP="00511CC3">
      <w:pPr>
        <w:jc w:val="both"/>
        <w:rPr>
          <w:szCs w:val="28"/>
        </w:rPr>
      </w:pPr>
      <w:r>
        <w:rPr>
          <w:szCs w:val="28"/>
        </w:rPr>
        <w:tab/>
        <w:t>4.14.4.  Ежемесячно выдавать всем работникам расчетные листки для ознакомления с видами оплаты начисленных сумм и удержаний из зарплаты.</w:t>
      </w:r>
    </w:p>
    <w:p w:rsidR="00511CC3" w:rsidRDefault="00511CC3" w:rsidP="00511CC3">
      <w:pPr>
        <w:jc w:val="both"/>
        <w:rPr>
          <w:szCs w:val="28"/>
        </w:rPr>
      </w:pPr>
      <w:r>
        <w:rPr>
          <w:szCs w:val="28"/>
        </w:rPr>
        <w:tab/>
        <w:t>4.14.5. В день увольнения производить выплату всех сумм, причитающихся работнику.</w:t>
      </w:r>
    </w:p>
    <w:p w:rsidR="00511CC3" w:rsidRDefault="00511CC3" w:rsidP="00511CC3">
      <w:pPr>
        <w:jc w:val="both"/>
        <w:rPr>
          <w:szCs w:val="28"/>
        </w:rPr>
      </w:pPr>
      <w:r>
        <w:rPr>
          <w:szCs w:val="28"/>
        </w:rPr>
        <w:tab/>
        <w:t>4.14.6. 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511CC3" w:rsidRDefault="00511CC3" w:rsidP="00511CC3">
      <w:pPr>
        <w:jc w:val="both"/>
        <w:rPr>
          <w:szCs w:val="28"/>
        </w:rPr>
      </w:pPr>
      <w:r>
        <w:rPr>
          <w:szCs w:val="28"/>
        </w:rPr>
        <w:tab/>
        <w:t>4.13.7. О введении новых условий оплаты труда или изменении условий оплаты труда извещать работников не позднее, чем за два месяца.</w:t>
      </w:r>
    </w:p>
    <w:p w:rsidR="00511CC3" w:rsidRDefault="00511CC3" w:rsidP="00511CC3">
      <w:pPr>
        <w:autoSpaceDE w:val="0"/>
        <w:ind w:firstLine="680"/>
        <w:jc w:val="both"/>
        <w:rPr>
          <w:szCs w:val="28"/>
        </w:rPr>
      </w:pPr>
      <w:r>
        <w:rPr>
          <w:bCs/>
          <w:szCs w:val="28"/>
        </w:rPr>
        <w:t>4.13.8.</w:t>
      </w:r>
      <w:r>
        <w:rPr>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511CC3" w:rsidRDefault="00511CC3" w:rsidP="00511CC3"/>
    <w:p w:rsidR="0045672C" w:rsidRDefault="0045672C" w:rsidP="0045672C">
      <w:pPr>
        <w:ind w:right="202"/>
        <w:jc w:val="both"/>
        <w:rPr>
          <w:b/>
          <w:szCs w:val="28"/>
        </w:rPr>
      </w:pPr>
    </w:p>
    <w:p w:rsidR="00F163EE" w:rsidRPr="00C529F2" w:rsidRDefault="00F163EE" w:rsidP="00C529F2">
      <w:pPr>
        <w:pStyle w:val="211"/>
        <w:pageBreakBefore/>
        <w:ind w:firstLine="0"/>
        <w:rPr>
          <w:sz w:val="24"/>
        </w:rPr>
      </w:pPr>
    </w:p>
    <w:p w:rsidR="00F163EE" w:rsidRDefault="00F163EE">
      <w:pPr>
        <w:tabs>
          <w:tab w:val="left" w:pos="735"/>
        </w:tabs>
        <w:ind w:right="202"/>
        <w:jc w:val="both"/>
      </w:pPr>
    </w:p>
    <w:sectPr w:rsidR="00F163EE" w:rsidSect="00B92229">
      <w:headerReference w:type="default" r:id="rId8"/>
      <w:footerReference w:type="even" r:id="rId9"/>
      <w:footerReference w:type="default" r:id="rId10"/>
      <w:headerReference w:type="first" r:id="rId11"/>
      <w:footerReference w:type="first" r:id="rId12"/>
      <w:pgSz w:w="11906" w:h="16838"/>
      <w:pgMar w:top="851" w:right="851" w:bottom="567" w:left="1418"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60" w:rsidRDefault="00747760">
      <w:r>
        <w:separator/>
      </w:r>
    </w:p>
  </w:endnote>
  <w:endnote w:type="continuationSeparator" w:id="0">
    <w:p w:rsidR="00747760" w:rsidRDefault="0074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2C" w:rsidRDefault="004567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2C" w:rsidRDefault="0045672C">
    <w:pPr>
      <w:pStyle w:val="af2"/>
      <w:jc w:val="right"/>
    </w:pPr>
  </w:p>
  <w:p w:rsidR="0045672C" w:rsidRDefault="0045672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2C" w:rsidRDefault="00456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60" w:rsidRDefault="00747760">
      <w:r>
        <w:separator/>
      </w:r>
    </w:p>
  </w:footnote>
  <w:footnote w:type="continuationSeparator" w:id="0">
    <w:p w:rsidR="00747760" w:rsidRDefault="0074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2C" w:rsidRDefault="0045672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2C" w:rsidRDefault="004567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1080"/>
        </w:tabs>
        <w:ind w:left="360" w:firstLine="363"/>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1800"/>
        </w:tabs>
        <w:ind w:left="1800" w:hanging="360"/>
      </w:pPr>
      <w:rPr>
        <w:rFonts w:ascii="Symbol" w:hAnsi="Symbol" w:cs="Times New Roman"/>
      </w:rPr>
    </w:lvl>
    <w:lvl w:ilvl="3">
      <w:start w:val="1"/>
      <w:numFmt w:val="bullet"/>
      <w:lvlText w:val=""/>
      <w:lvlJc w:val="left"/>
      <w:pPr>
        <w:tabs>
          <w:tab w:val="num" w:pos="2160"/>
        </w:tabs>
        <w:ind w:left="2160" w:hanging="360"/>
      </w:pPr>
      <w:rPr>
        <w:rFonts w:ascii="Symbol" w:hAnsi="Symbol" w:cs="Times New Roman"/>
      </w:rPr>
    </w:lvl>
    <w:lvl w:ilvl="4">
      <w:start w:val="1"/>
      <w:numFmt w:val="bullet"/>
      <w:lvlText w:val=""/>
      <w:lvlJc w:val="left"/>
      <w:pPr>
        <w:tabs>
          <w:tab w:val="num" w:pos="2520"/>
        </w:tabs>
        <w:ind w:left="2520" w:hanging="360"/>
      </w:pPr>
      <w:rPr>
        <w:rFonts w:ascii="Symbol" w:hAnsi="Symbol" w:cs="Times New Roman"/>
      </w:rPr>
    </w:lvl>
    <w:lvl w:ilvl="5">
      <w:start w:val="1"/>
      <w:numFmt w:val="bullet"/>
      <w:lvlText w:val=""/>
      <w:lvlJc w:val="left"/>
      <w:pPr>
        <w:tabs>
          <w:tab w:val="num" w:pos="2880"/>
        </w:tabs>
        <w:ind w:left="2880" w:hanging="360"/>
      </w:pPr>
      <w:rPr>
        <w:rFonts w:ascii="Symbol" w:hAnsi="Symbol" w:cs="Times New Roman"/>
      </w:rPr>
    </w:lvl>
    <w:lvl w:ilvl="6">
      <w:start w:val="1"/>
      <w:numFmt w:val="bullet"/>
      <w:lvlText w:val=""/>
      <w:lvlJc w:val="left"/>
      <w:pPr>
        <w:tabs>
          <w:tab w:val="num" w:pos="3240"/>
        </w:tabs>
        <w:ind w:left="3240" w:hanging="360"/>
      </w:pPr>
      <w:rPr>
        <w:rFonts w:ascii="Symbol" w:hAnsi="Symbol" w:cs="Times New Roman"/>
      </w:rPr>
    </w:lvl>
    <w:lvl w:ilvl="7">
      <w:start w:val="1"/>
      <w:numFmt w:val="bullet"/>
      <w:lvlText w:val=""/>
      <w:lvlJc w:val="left"/>
      <w:pPr>
        <w:tabs>
          <w:tab w:val="num" w:pos="3600"/>
        </w:tabs>
        <w:ind w:left="3600" w:hanging="360"/>
      </w:pPr>
      <w:rPr>
        <w:rFonts w:ascii="Symbol" w:hAnsi="Symbol" w:cs="Times New Roman"/>
      </w:rPr>
    </w:lvl>
    <w:lvl w:ilvl="8">
      <w:start w:val="1"/>
      <w:numFmt w:val="bullet"/>
      <w:lvlText w:val=""/>
      <w:lvlJc w:val="left"/>
      <w:pPr>
        <w:tabs>
          <w:tab w:val="num" w:pos="3960"/>
        </w:tabs>
        <w:ind w:left="396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suff w:val="space"/>
      <w:lvlText w:val=""/>
      <w:lvlJc w:val="left"/>
      <w:pPr>
        <w:tabs>
          <w:tab w:val="num" w:pos="0"/>
        </w:tabs>
        <w:ind w:left="777" w:hanging="777"/>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suff w:val="space"/>
      <w:lvlText w:val=""/>
      <w:lvlJc w:val="left"/>
      <w:pPr>
        <w:tabs>
          <w:tab w:val="num" w:pos="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3"/>
      <w:numFmt w:val="decimal"/>
      <w:lvlText w:val="%1."/>
      <w:lvlJc w:val="left"/>
      <w:pPr>
        <w:tabs>
          <w:tab w:val="num" w:pos="0"/>
        </w:tabs>
        <w:ind w:left="675" w:hanging="675"/>
      </w:pPr>
    </w:lvl>
    <w:lvl w:ilvl="1">
      <w:start w:val="1"/>
      <w:numFmt w:val="decimal"/>
      <w:lvlText w:val="%1.%2."/>
      <w:lvlJc w:val="left"/>
      <w:pPr>
        <w:tabs>
          <w:tab w:val="num" w:pos="0"/>
        </w:tabs>
        <w:ind w:left="1074" w:hanging="720"/>
      </w:pPr>
    </w:lvl>
    <w:lvl w:ilvl="2">
      <w:start w:val="2"/>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7" w15:restartNumberingAfterBreak="0">
    <w:nsid w:val="00000012"/>
    <w:multiLevelType w:val="singleLevel"/>
    <w:tmpl w:val="00000012"/>
    <w:name w:val="WW8Num18"/>
    <w:lvl w:ilvl="0">
      <w:numFmt w:val="bullet"/>
      <w:lvlText w:val="-"/>
      <w:lvlJc w:val="left"/>
      <w:pPr>
        <w:tabs>
          <w:tab w:val="num" w:pos="0"/>
        </w:tabs>
        <w:ind w:left="1428" w:hanging="360"/>
      </w:pPr>
      <w:rPr>
        <w:rFonts w:ascii="Symbol" w:hAnsi="Symbol" w:cs="OpenSymbol"/>
      </w:rPr>
    </w:lvl>
  </w:abstractNum>
  <w:abstractNum w:abstractNumId="18" w15:restartNumberingAfterBreak="0">
    <w:nsid w:val="00000013"/>
    <w:multiLevelType w:val="singleLevel"/>
    <w:tmpl w:val="00000013"/>
    <w:name w:val="WW8Num19"/>
    <w:lvl w:ilvl="0">
      <w:numFmt w:val="bullet"/>
      <w:lvlText w:val="-"/>
      <w:lvlJc w:val="left"/>
      <w:pPr>
        <w:tabs>
          <w:tab w:val="num" w:pos="0"/>
        </w:tabs>
        <w:ind w:left="1428" w:hanging="360"/>
      </w:pPr>
      <w:rPr>
        <w:rFonts w:ascii="Symbol" w:hAnsi="Symbol" w:cs="OpenSymbol"/>
      </w:rPr>
    </w:lvl>
  </w:abstractNum>
  <w:abstractNum w:abstractNumId="19" w15:restartNumberingAfterBreak="0">
    <w:nsid w:val="00000014"/>
    <w:multiLevelType w:val="singleLevel"/>
    <w:tmpl w:val="00000014"/>
    <w:name w:val="WW8Num20"/>
    <w:lvl w:ilvl="0">
      <w:numFmt w:val="bullet"/>
      <w:lvlText w:val="-"/>
      <w:lvlJc w:val="left"/>
      <w:pPr>
        <w:tabs>
          <w:tab w:val="num" w:pos="0"/>
        </w:tabs>
        <w:ind w:left="1440" w:hanging="360"/>
      </w:pPr>
      <w:rPr>
        <w:rFonts w:ascii="Symbol" w:hAnsi="Symbol" w:cs="OpenSymbol"/>
      </w:rPr>
    </w:lvl>
  </w:abstractNum>
  <w:abstractNum w:abstractNumId="20" w15:restartNumberingAfterBreak="0">
    <w:nsid w:val="00000015"/>
    <w:multiLevelType w:val="singleLevel"/>
    <w:tmpl w:val="00000015"/>
    <w:name w:val="WW8Num21"/>
    <w:lvl w:ilvl="0">
      <w:numFmt w:val="bullet"/>
      <w:lvlText w:val="-"/>
      <w:lvlJc w:val="left"/>
      <w:pPr>
        <w:tabs>
          <w:tab w:val="num" w:pos="0"/>
        </w:tabs>
        <w:ind w:left="720" w:hanging="360"/>
      </w:pPr>
      <w:rPr>
        <w:rFonts w:ascii="Symbol" w:hAnsi="Symbol" w:cs="OpenSymbol"/>
      </w:rPr>
    </w:lvl>
  </w:abstractNum>
  <w:abstractNum w:abstractNumId="21" w15:restartNumberingAfterBreak="0">
    <w:nsid w:val="00000016"/>
    <w:multiLevelType w:val="singleLevel"/>
    <w:tmpl w:val="00000016"/>
    <w:name w:val="WW8Num22"/>
    <w:lvl w:ilvl="0">
      <w:numFmt w:val="bullet"/>
      <w:lvlText w:val="-"/>
      <w:lvlJc w:val="left"/>
      <w:pPr>
        <w:tabs>
          <w:tab w:val="num" w:pos="0"/>
        </w:tabs>
        <w:ind w:left="360" w:hanging="360"/>
      </w:pPr>
      <w:rPr>
        <w:rFonts w:ascii="Symbol" w:hAnsi="Symbol" w:cs="OpenSymbol"/>
      </w:rPr>
    </w:lvl>
  </w:abstractNum>
  <w:abstractNum w:abstractNumId="22" w15:restartNumberingAfterBreak="0">
    <w:nsid w:val="00000017"/>
    <w:multiLevelType w:val="singleLevel"/>
    <w:tmpl w:val="00000017"/>
    <w:name w:val="WW8Num23"/>
    <w:lvl w:ilvl="0">
      <w:numFmt w:val="bullet"/>
      <w:lvlText w:val="-"/>
      <w:lvlJc w:val="left"/>
      <w:pPr>
        <w:tabs>
          <w:tab w:val="num" w:pos="0"/>
        </w:tabs>
        <w:ind w:left="720" w:hanging="360"/>
      </w:pPr>
      <w:rPr>
        <w:rFonts w:ascii="Symbol" w:hAnsi="Symbol" w:cs="OpenSymbol"/>
      </w:rPr>
    </w:lvl>
  </w:abstractNum>
  <w:abstractNum w:abstractNumId="23" w15:restartNumberingAfterBreak="0">
    <w:nsid w:val="00000018"/>
    <w:multiLevelType w:val="singleLevel"/>
    <w:tmpl w:val="00000018"/>
    <w:name w:val="WW8Num24"/>
    <w:lvl w:ilvl="0">
      <w:numFmt w:val="bullet"/>
      <w:lvlText w:val="-"/>
      <w:lvlJc w:val="left"/>
      <w:pPr>
        <w:tabs>
          <w:tab w:val="num" w:pos="0"/>
        </w:tabs>
        <w:ind w:left="720" w:hanging="360"/>
      </w:pPr>
      <w:rPr>
        <w:rFonts w:ascii="Symbol" w:hAnsi="Symbol" w:cs="OpenSymbol"/>
      </w:rPr>
    </w:lvl>
  </w:abstractNum>
  <w:abstractNum w:abstractNumId="24" w15:restartNumberingAfterBreak="0">
    <w:nsid w:val="00000019"/>
    <w:multiLevelType w:val="singleLevel"/>
    <w:tmpl w:val="00000019"/>
    <w:name w:val="WW8Num25"/>
    <w:lvl w:ilvl="0">
      <w:numFmt w:val="bullet"/>
      <w:lvlText w:val="-"/>
      <w:lvlJc w:val="left"/>
      <w:pPr>
        <w:tabs>
          <w:tab w:val="num" w:pos="0"/>
        </w:tabs>
        <w:ind w:left="360" w:hanging="360"/>
      </w:pPr>
      <w:rPr>
        <w:rFonts w:ascii="Symbol" w:hAnsi="Symbol" w:cs="OpenSymbol"/>
      </w:rPr>
    </w:lvl>
  </w:abstractNum>
  <w:abstractNum w:abstractNumId="25" w15:restartNumberingAfterBreak="0">
    <w:nsid w:val="0000001A"/>
    <w:multiLevelType w:val="singleLevel"/>
    <w:tmpl w:val="0000001A"/>
    <w:name w:val="WW8Num26"/>
    <w:lvl w:ilvl="0">
      <w:numFmt w:val="bullet"/>
      <w:lvlText w:val="-"/>
      <w:lvlJc w:val="left"/>
      <w:pPr>
        <w:tabs>
          <w:tab w:val="num" w:pos="0"/>
        </w:tabs>
        <w:ind w:left="720" w:hanging="360"/>
      </w:pPr>
      <w:rPr>
        <w:rFonts w:ascii="Symbol" w:hAnsi="Symbol" w:cs="OpenSymbol"/>
      </w:rPr>
    </w:lvl>
  </w:abstractNum>
  <w:abstractNum w:abstractNumId="26" w15:restartNumberingAfterBreak="0">
    <w:nsid w:val="0000001B"/>
    <w:multiLevelType w:val="singleLevel"/>
    <w:tmpl w:val="0000001B"/>
    <w:name w:val="WW8Num27"/>
    <w:lvl w:ilvl="0">
      <w:numFmt w:val="bullet"/>
      <w:lvlText w:val="-"/>
      <w:lvlJc w:val="left"/>
      <w:pPr>
        <w:tabs>
          <w:tab w:val="num" w:pos="0"/>
        </w:tabs>
        <w:ind w:left="720" w:hanging="360"/>
      </w:pPr>
      <w:rPr>
        <w:rFonts w:ascii="Symbol" w:hAnsi="Symbol" w:cs="OpenSymbol"/>
      </w:rPr>
    </w:lvl>
  </w:abstractNum>
  <w:abstractNum w:abstractNumId="27" w15:restartNumberingAfterBreak="0">
    <w:nsid w:val="0000001C"/>
    <w:multiLevelType w:val="singleLevel"/>
    <w:tmpl w:val="0000001C"/>
    <w:name w:val="WW8Num28"/>
    <w:lvl w:ilvl="0">
      <w:numFmt w:val="bullet"/>
      <w:lvlText w:val="-"/>
      <w:lvlJc w:val="left"/>
      <w:pPr>
        <w:tabs>
          <w:tab w:val="num" w:pos="0"/>
        </w:tabs>
        <w:ind w:left="720" w:hanging="360"/>
      </w:pPr>
      <w:rPr>
        <w:rFonts w:ascii="Symbol" w:hAnsi="Symbol" w:cs="OpenSymbol"/>
      </w:rPr>
    </w:lvl>
  </w:abstractNum>
  <w:abstractNum w:abstractNumId="28" w15:restartNumberingAfterBreak="0">
    <w:nsid w:val="0000001D"/>
    <w:multiLevelType w:val="singleLevel"/>
    <w:tmpl w:val="0000001D"/>
    <w:name w:val="WW8Num29"/>
    <w:lvl w:ilvl="0">
      <w:numFmt w:val="bullet"/>
      <w:lvlText w:val="-"/>
      <w:lvlJc w:val="left"/>
      <w:pPr>
        <w:tabs>
          <w:tab w:val="num" w:pos="0"/>
        </w:tabs>
        <w:ind w:left="720" w:hanging="360"/>
      </w:pPr>
      <w:rPr>
        <w:rFonts w:ascii="Symbol" w:hAnsi="Symbol" w:cs="OpenSymbol"/>
      </w:rPr>
    </w:lvl>
  </w:abstractNum>
  <w:abstractNum w:abstractNumId="29" w15:restartNumberingAfterBreak="0">
    <w:nsid w:val="0000001E"/>
    <w:multiLevelType w:val="singleLevel"/>
    <w:tmpl w:val="0000001E"/>
    <w:name w:val="WW8Num30"/>
    <w:lvl w:ilvl="0">
      <w:numFmt w:val="bullet"/>
      <w:lvlText w:val="-"/>
      <w:lvlJc w:val="left"/>
      <w:pPr>
        <w:tabs>
          <w:tab w:val="num" w:pos="0"/>
        </w:tabs>
        <w:ind w:left="720" w:hanging="360"/>
      </w:pPr>
      <w:rPr>
        <w:rFonts w:ascii="Symbol" w:hAnsi="Symbol" w:cs="OpenSymbol"/>
      </w:rPr>
    </w:lvl>
  </w:abstractNum>
  <w:abstractNum w:abstractNumId="30" w15:restartNumberingAfterBreak="0">
    <w:nsid w:val="0000001F"/>
    <w:multiLevelType w:val="singleLevel"/>
    <w:tmpl w:val="0000001F"/>
    <w:name w:val="WW8Num31"/>
    <w:lvl w:ilvl="0">
      <w:numFmt w:val="bullet"/>
      <w:lvlText w:val="-"/>
      <w:lvlJc w:val="left"/>
      <w:pPr>
        <w:tabs>
          <w:tab w:val="num" w:pos="0"/>
        </w:tabs>
        <w:ind w:left="720" w:hanging="360"/>
      </w:pPr>
      <w:rPr>
        <w:rFonts w:ascii="Symbol" w:hAnsi="Symbol" w:cs="OpenSymbol"/>
      </w:rPr>
    </w:lvl>
  </w:abstractNum>
  <w:abstractNum w:abstractNumId="31" w15:restartNumberingAfterBreak="0">
    <w:nsid w:val="00000020"/>
    <w:multiLevelType w:val="singleLevel"/>
    <w:tmpl w:val="00000020"/>
    <w:name w:val="WW8Num32"/>
    <w:lvl w:ilvl="0">
      <w:numFmt w:val="bullet"/>
      <w:lvlText w:val="-"/>
      <w:lvlJc w:val="left"/>
      <w:pPr>
        <w:tabs>
          <w:tab w:val="num" w:pos="0"/>
        </w:tabs>
        <w:ind w:left="1080" w:hanging="360"/>
      </w:pPr>
      <w:rPr>
        <w:rFonts w:ascii="Symbol" w:hAnsi="Symbol" w:cs="OpenSymbol"/>
      </w:rPr>
    </w:lvl>
  </w:abstractNum>
  <w:abstractNum w:abstractNumId="32" w15:restartNumberingAfterBreak="0">
    <w:nsid w:val="00000021"/>
    <w:multiLevelType w:val="singleLevel"/>
    <w:tmpl w:val="00000021"/>
    <w:name w:val="WW8Num33"/>
    <w:lvl w:ilvl="0">
      <w:numFmt w:val="bullet"/>
      <w:lvlText w:val="-"/>
      <w:lvlJc w:val="left"/>
      <w:pPr>
        <w:tabs>
          <w:tab w:val="num" w:pos="0"/>
        </w:tabs>
        <w:ind w:left="720" w:hanging="360"/>
      </w:pPr>
      <w:rPr>
        <w:rFonts w:ascii="Symbol" w:hAnsi="Symbol" w:cs="Times New Roman"/>
      </w:rPr>
    </w:lvl>
  </w:abstractNum>
  <w:abstractNum w:abstractNumId="33" w15:restartNumberingAfterBreak="0">
    <w:nsid w:val="00000022"/>
    <w:multiLevelType w:val="singleLevel"/>
    <w:tmpl w:val="00000022"/>
    <w:name w:val="WW8Num34"/>
    <w:lvl w:ilvl="0">
      <w:numFmt w:val="bullet"/>
      <w:lvlText w:val="-"/>
      <w:lvlJc w:val="left"/>
      <w:pPr>
        <w:tabs>
          <w:tab w:val="num" w:pos="0"/>
        </w:tabs>
        <w:ind w:left="720" w:hanging="360"/>
      </w:pPr>
      <w:rPr>
        <w:rFonts w:ascii="Symbol" w:hAnsi="Symbol" w:cs="Times New Roman"/>
        <w:b w:val="0"/>
        <w:sz w:val="28"/>
        <w:szCs w:val="28"/>
      </w:rPr>
    </w:lvl>
  </w:abstractNum>
  <w:abstractNum w:abstractNumId="34" w15:restartNumberingAfterBreak="0">
    <w:nsid w:val="00000023"/>
    <w:multiLevelType w:val="singleLevel"/>
    <w:tmpl w:val="00000023"/>
    <w:name w:val="WW8Num35"/>
    <w:lvl w:ilvl="0">
      <w:numFmt w:val="bullet"/>
      <w:lvlText w:val="-"/>
      <w:lvlJc w:val="left"/>
      <w:pPr>
        <w:tabs>
          <w:tab w:val="num" w:pos="0"/>
        </w:tabs>
        <w:ind w:left="720" w:hanging="360"/>
      </w:pPr>
      <w:rPr>
        <w:rFonts w:ascii="Symbol" w:hAnsi="Symbol" w:cs="OpenSymbol"/>
      </w:rPr>
    </w:lvl>
  </w:abstractNum>
  <w:abstractNum w:abstractNumId="35" w15:restartNumberingAfterBreak="0">
    <w:nsid w:val="00000024"/>
    <w:multiLevelType w:val="singleLevel"/>
    <w:tmpl w:val="00000024"/>
    <w:name w:val="WW8Num36"/>
    <w:lvl w:ilvl="0">
      <w:numFmt w:val="bullet"/>
      <w:lvlText w:val="-"/>
      <w:lvlJc w:val="left"/>
      <w:pPr>
        <w:tabs>
          <w:tab w:val="num" w:pos="0"/>
        </w:tabs>
        <w:ind w:left="720" w:hanging="360"/>
      </w:pPr>
      <w:rPr>
        <w:rFonts w:ascii="Symbol" w:hAnsi="Symbol" w:cs="Times New Roman"/>
      </w:rPr>
    </w:lvl>
  </w:abstractNum>
  <w:abstractNum w:abstractNumId="36" w15:restartNumberingAfterBreak="0">
    <w:nsid w:val="00000025"/>
    <w:multiLevelType w:val="singleLevel"/>
    <w:tmpl w:val="00000025"/>
    <w:name w:val="WW8Num37"/>
    <w:lvl w:ilvl="0">
      <w:numFmt w:val="bullet"/>
      <w:lvlText w:val="-"/>
      <w:lvlJc w:val="left"/>
      <w:pPr>
        <w:tabs>
          <w:tab w:val="num" w:pos="0"/>
        </w:tabs>
        <w:ind w:left="720" w:hanging="360"/>
      </w:pPr>
      <w:rPr>
        <w:rFonts w:ascii="Symbol" w:hAnsi="Symbol" w:cs="OpenSymbol"/>
      </w:rPr>
    </w:lvl>
  </w:abstractNum>
  <w:abstractNum w:abstractNumId="37" w15:restartNumberingAfterBreak="0">
    <w:nsid w:val="00000026"/>
    <w:multiLevelType w:val="multilevel"/>
    <w:tmpl w:val="00000026"/>
    <w:name w:val="WW8Num38"/>
    <w:lvl w:ilvl="0">
      <w:start w:val="7"/>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CDE"/>
    <w:rsid w:val="0009442E"/>
    <w:rsid w:val="000A0AAA"/>
    <w:rsid w:val="000B0B65"/>
    <w:rsid w:val="000C4A71"/>
    <w:rsid w:val="000D1D16"/>
    <w:rsid w:val="00100822"/>
    <w:rsid w:val="001316B0"/>
    <w:rsid w:val="001316E0"/>
    <w:rsid w:val="00165E10"/>
    <w:rsid w:val="001679A6"/>
    <w:rsid w:val="001E351A"/>
    <w:rsid w:val="0024171F"/>
    <w:rsid w:val="00281A77"/>
    <w:rsid w:val="00286F14"/>
    <w:rsid w:val="0029721C"/>
    <w:rsid w:val="003551DA"/>
    <w:rsid w:val="003A1BFE"/>
    <w:rsid w:val="003C4745"/>
    <w:rsid w:val="0045672C"/>
    <w:rsid w:val="00494FFD"/>
    <w:rsid w:val="00497202"/>
    <w:rsid w:val="004D4F99"/>
    <w:rsid w:val="004E70FF"/>
    <w:rsid w:val="00511CC3"/>
    <w:rsid w:val="005A0FA6"/>
    <w:rsid w:val="005E3DD5"/>
    <w:rsid w:val="006203CF"/>
    <w:rsid w:val="006640C6"/>
    <w:rsid w:val="006805AE"/>
    <w:rsid w:val="007223E0"/>
    <w:rsid w:val="00723080"/>
    <w:rsid w:val="00746501"/>
    <w:rsid w:val="00747760"/>
    <w:rsid w:val="007C0E6A"/>
    <w:rsid w:val="007D1E55"/>
    <w:rsid w:val="0080109C"/>
    <w:rsid w:val="00854CDE"/>
    <w:rsid w:val="008B34E3"/>
    <w:rsid w:val="008F3508"/>
    <w:rsid w:val="008F4FDD"/>
    <w:rsid w:val="00950B61"/>
    <w:rsid w:val="009A0559"/>
    <w:rsid w:val="009B377B"/>
    <w:rsid w:val="009E2060"/>
    <w:rsid w:val="00A023C3"/>
    <w:rsid w:val="00A17036"/>
    <w:rsid w:val="00A504E1"/>
    <w:rsid w:val="00AB741A"/>
    <w:rsid w:val="00B071C2"/>
    <w:rsid w:val="00B11707"/>
    <w:rsid w:val="00B26F12"/>
    <w:rsid w:val="00B4778A"/>
    <w:rsid w:val="00B57182"/>
    <w:rsid w:val="00B92229"/>
    <w:rsid w:val="00C529F2"/>
    <w:rsid w:val="00C64765"/>
    <w:rsid w:val="00C809F8"/>
    <w:rsid w:val="00C85E34"/>
    <w:rsid w:val="00C902E5"/>
    <w:rsid w:val="00C95B0E"/>
    <w:rsid w:val="00CB4D2B"/>
    <w:rsid w:val="00D32E91"/>
    <w:rsid w:val="00D66A92"/>
    <w:rsid w:val="00D90761"/>
    <w:rsid w:val="00D94DAD"/>
    <w:rsid w:val="00DB3DAC"/>
    <w:rsid w:val="00DC5FB6"/>
    <w:rsid w:val="00DE2915"/>
    <w:rsid w:val="00E02E6D"/>
    <w:rsid w:val="00E1658B"/>
    <w:rsid w:val="00E63F9A"/>
    <w:rsid w:val="00EA38C6"/>
    <w:rsid w:val="00EB451C"/>
    <w:rsid w:val="00EE1EDC"/>
    <w:rsid w:val="00EE4F61"/>
    <w:rsid w:val="00F01A2C"/>
    <w:rsid w:val="00F163EE"/>
    <w:rsid w:val="00F4294D"/>
    <w:rsid w:val="00F43F3C"/>
    <w:rsid w:val="00F60BB9"/>
    <w:rsid w:val="00FC15D4"/>
    <w:rsid w:val="00FD37C3"/>
    <w:rsid w:val="00FF5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DAA3A5D-D256-40C3-B250-0753BEEA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D2B"/>
    <w:pPr>
      <w:widowControl w:val="0"/>
      <w:suppressAutoHyphens/>
    </w:pPr>
    <w:rPr>
      <w:rFonts w:eastAsia="Lucida Sans Unicode" w:cs="Mangal"/>
      <w:kern w:val="1"/>
      <w:sz w:val="28"/>
      <w:szCs w:val="24"/>
      <w:lang w:eastAsia="hi-IN" w:bidi="hi-IN"/>
    </w:rPr>
  </w:style>
  <w:style w:type="paragraph" w:styleId="1">
    <w:name w:val="heading 1"/>
    <w:basedOn w:val="a"/>
    <w:next w:val="a"/>
    <w:qFormat/>
    <w:rsid w:val="00CB4D2B"/>
    <w:pPr>
      <w:tabs>
        <w:tab w:val="num" w:pos="0"/>
      </w:tabs>
      <w:spacing w:before="108" w:after="108"/>
      <w:ind w:left="432" w:hanging="432"/>
      <w:jc w:val="center"/>
      <w:outlineLvl w:val="0"/>
    </w:pPr>
    <w:rPr>
      <w:b/>
      <w:bCs/>
      <w:color w:val="000080"/>
    </w:rPr>
  </w:style>
  <w:style w:type="paragraph" w:styleId="3">
    <w:name w:val="heading 3"/>
    <w:basedOn w:val="a"/>
    <w:next w:val="a"/>
    <w:qFormat/>
    <w:rsid w:val="00CB4D2B"/>
    <w:pPr>
      <w:keepNext/>
      <w:spacing w:before="240" w:after="60"/>
      <w:outlineLvl w:val="2"/>
    </w:pPr>
    <w:rPr>
      <w:rFonts w:ascii="Cambria" w:eastAsia="Times New Roman" w:hAnsi="Cambria"/>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4D2B"/>
    <w:rPr>
      <w:rFonts w:ascii="Times New Roman" w:hAnsi="Times New Roman" w:cs="Times New Roman"/>
    </w:rPr>
  </w:style>
  <w:style w:type="character" w:customStyle="1" w:styleId="WW8Num3z0">
    <w:name w:val="WW8Num3z0"/>
    <w:rsid w:val="00CB4D2B"/>
    <w:rPr>
      <w:rFonts w:ascii="Times New Roman" w:hAnsi="Times New Roman" w:cs="Times New Roman"/>
    </w:rPr>
  </w:style>
  <w:style w:type="character" w:customStyle="1" w:styleId="WW8Num4z0">
    <w:name w:val="WW8Num4z0"/>
    <w:rsid w:val="00CB4D2B"/>
    <w:rPr>
      <w:rFonts w:ascii="Times New Roman" w:hAnsi="Times New Roman" w:cs="Times New Roman"/>
    </w:rPr>
  </w:style>
  <w:style w:type="character" w:customStyle="1" w:styleId="WW8Num5z0">
    <w:name w:val="WW8Num5z0"/>
    <w:rsid w:val="00CB4D2B"/>
    <w:rPr>
      <w:rFonts w:ascii="Times New Roman" w:hAnsi="Times New Roman" w:cs="Times New Roman"/>
    </w:rPr>
  </w:style>
  <w:style w:type="character" w:customStyle="1" w:styleId="WW8Num6z0">
    <w:name w:val="WW8Num6z0"/>
    <w:rsid w:val="00CB4D2B"/>
    <w:rPr>
      <w:rFonts w:ascii="Times New Roman" w:hAnsi="Times New Roman" w:cs="Times New Roman"/>
    </w:rPr>
  </w:style>
  <w:style w:type="character" w:customStyle="1" w:styleId="WW8Num7z0">
    <w:name w:val="WW8Num7z0"/>
    <w:rsid w:val="00CB4D2B"/>
    <w:rPr>
      <w:rFonts w:ascii="Times New Roman" w:hAnsi="Times New Roman" w:cs="Times New Roman"/>
    </w:rPr>
  </w:style>
  <w:style w:type="character" w:customStyle="1" w:styleId="WW8Num8z0">
    <w:name w:val="WW8Num8z0"/>
    <w:rsid w:val="00CB4D2B"/>
    <w:rPr>
      <w:rFonts w:ascii="Times New Roman" w:hAnsi="Times New Roman" w:cs="Times New Roman"/>
    </w:rPr>
  </w:style>
  <w:style w:type="character" w:customStyle="1" w:styleId="WW8Num9z0">
    <w:name w:val="WW8Num9z0"/>
    <w:rsid w:val="00CB4D2B"/>
    <w:rPr>
      <w:rFonts w:ascii="Symbol" w:hAnsi="Symbol" w:cs="OpenSymbol"/>
    </w:rPr>
  </w:style>
  <w:style w:type="character" w:customStyle="1" w:styleId="WW8Num11z0">
    <w:name w:val="WW8Num11z0"/>
    <w:rsid w:val="00CB4D2B"/>
    <w:rPr>
      <w:rFonts w:ascii="Symbol" w:hAnsi="Symbol" w:cs="OpenSymbol"/>
    </w:rPr>
  </w:style>
  <w:style w:type="character" w:customStyle="1" w:styleId="WW8Num12z0">
    <w:name w:val="WW8Num12z0"/>
    <w:rsid w:val="00CB4D2B"/>
    <w:rPr>
      <w:rFonts w:ascii="Symbol" w:hAnsi="Symbol" w:cs="OpenSymbol"/>
    </w:rPr>
  </w:style>
  <w:style w:type="character" w:customStyle="1" w:styleId="WW8Num13z0">
    <w:name w:val="WW8Num13z0"/>
    <w:rsid w:val="00CB4D2B"/>
    <w:rPr>
      <w:rFonts w:ascii="Symbol" w:hAnsi="Symbol" w:cs="OpenSymbol"/>
    </w:rPr>
  </w:style>
  <w:style w:type="character" w:customStyle="1" w:styleId="WW8Num14z0">
    <w:name w:val="WW8Num14z0"/>
    <w:rsid w:val="00CB4D2B"/>
    <w:rPr>
      <w:rFonts w:ascii="Symbol" w:hAnsi="Symbol" w:cs="OpenSymbol"/>
    </w:rPr>
  </w:style>
  <w:style w:type="character" w:customStyle="1" w:styleId="WW8Num15z0">
    <w:name w:val="WW8Num15z0"/>
    <w:rsid w:val="00CB4D2B"/>
    <w:rPr>
      <w:rFonts w:ascii="Symbol" w:hAnsi="Symbol" w:cs="OpenSymbol"/>
    </w:rPr>
  </w:style>
  <w:style w:type="character" w:customStyle="1" w:styleId="WW8Num18z0">
    <w:name w:val="WW8Num18z0"/>
    <w:rsid w:val="00CB4D2B"/>
    <w:rPr>
      <w:rFonts w:ascii="Symbol" w:hAnsi="Symbol" w:cs="OpenSymbol"/>
    </w:rPr>
  </w:style>
  <w:style w:type="character" w:customStyle="1" w:styleId="WW8Num19z0">
    <w:name w:val="WW8Num19z0"/>
    <w:rsid w:val="00CB4D2B"/>
    <w:rPr>
      <w:rFonts w:ascii="Symbol" w:hAnsi="Symbol" w:cs="OpenSymbol"/>
    </w:rPr>
  </w:style>
  <w:style w:type="character" w:customStyle="1" w:styleId="WW8Num20z0">
    <w:name w:val="WW8Num20z0"/>
    <w:rsid w:val="00CB4D2B"/>
    <w:rPr>
      <w:rFonts w:ascii="Symbol" w:hAnsi="Symbol" w:cs="OpenSymbol"/>
    </w:rPr>
  </w:style>
  <w:style w:type="character" w:customStyle="1" w:styleId="WW8Num21z0">
    <w:name w:val="WW8Num21z0"/>
    <w:rsid w:val="00CB4D2B"/>
    <w:rPr>
      <w:rFonts w:ascii="Symbol" w:hAnsi="Symbol" w:cs="OpenSymbol"/>
    </w:rPr>
  </w:style>
  <w:style w:type="character" w:customStyle="1" w:styleId="WW8Num22z0">
    <w:name w:val="WW8Num22z0"/>
    <w:rsid w:val="00CB4D2B"/>
    <w:rPr>
      <w:rFonts w:ascii="Symbol" w:hAnsi="Symbol" w:cs="OpenSymbol"/>
    </w:rPr>
  </w:style>
  <w:style w:type="character" w:customStyle="1" w:styleId="WW8Num23z0">
    <w:name w:val="WW8Num23z0"/>
    <w:rsid w:val="00CB4D2B"/>
    <w:rPr>
      <w:rFonts w:ascii="Symbol" w:hAnsi="Symbol" w:cs="OpenSymbol"/>
    </w:rPr>
  </w:style>
  <w:style w:type="character" w:customStyle="1" w:styleId="WW8Num24z0">
    <w:name w:val="WW8Num24z0"/>
    <w:rsid w:val="00CB4D2B"/>
    <w:rPr>
      <w:rFonts w:ascii="Symbol" w:hAnsi="Symbol" w:cs="OpenSymbol"/>
    </w:rPr>
  </w:style>
  <w:style w:type="character" w:customStyle="1" w:styleId="WW8Num25z0">
    <w:name w:val="WW8Num25z0"/>
    <w:rsid w:val="00CB4D2B"/>
    <w:rPr>
      <w:rFonts w:ascii="Symbol" w:hAnsi="Symbol" w:cs="OpenSymbol"/>
    </w:rPr>
  </w:style>
  <w:style w:type="character" w:customStyle="1" w:styleId="WW8Num26z0">
    <w:name w:val="WW8Num26z0"/>
    <w:rsid w:val="00CB4D2B"/>
    <w:rPr>
      <w:rFonts w:ascii="Symbol" w:hAnsi="Symbol" w:cs="OpenSymbol"/>
    </w:rPr>
  </w:style>
  <w:style w:type="character" w:customStyle="1" w:styleId="WW8Num27z0">
    <w:name w:val="WW8Num27z0"/>
    <w:rsid w:val="00CB4D2B"/>
    <w:rPr>
      <w:rFonts w:ascii="Symbol" w:hAnsi="Symbol" w:cs="OpenSymbol"/>
    </w:rPr>
  </w:style>
  <w:style w:type="character" w:customStyle="1" w:styleId="WW8Num28z0">
    <w:name w:val="WW8Num28z0"/>
    <w:rsid w:val="00CB4D2B"/>
    <w:rPr>
      <w:rFonts w:ascii="Symbol" w:hAnsi="Symbol" w:cs="OpenSymbol"/>
    </w:rPr>
  </w:style>
  <w:style w:type="character" w:customStyle="1" w:styleId="WW8Num29z0">
    <w:name w:val="WW8Num29z0"/>
    <w:rsid w:val="00CB4D2B"/>
    <w:rPr>
      <w:rFonts w:ascii="Symbol" w:hAnsi="Symbol" w:cs="OpenSymbol"/>
    </w:rPr>
  </w:style>
  <w:style w:type="character" w:customStyle="1" w:styleId="WW8Num30z0">
    <w:name w:val="WW8Num30z0"/>
    <w:rsid w:val="00CB4D2B"/>
    <w:rPr>
      <w:rFonts w:ascii="Symbol" w:hAnsi="Symbol" w:cs="OpenSymbol"/>
    </w:rPr>
  </w:style>
  <w:style w:type="character" w:customStyle="1" w:styleId="WW8Num31z0">
    <w:name w:val="WW8Num31z0"/>
    <w:rsid w:val="00CB4D2B"/>
    <w:rPr>
      <w:rFonts w:ascii="Symbol" w:hAnsi="Symbol" w:cs="OpenSymbol"/>
    </w:rPr>
  </w:style>
  <w:style w:type="character" w:customStyle="1" w:styleId="WW8Num32z0">
    <w:name w:val="WW8Num32z0"/>
    <w:rsid w:val="00CB4D2B"/>
    <w:rPr>
      <w:rFonts w:ascii="Symbol" w:hAnsi="Symbol" w:cs="OpenSymbol"/>
    </w:rPr>
  </w:style>
  <w:style w:type="character" w:customStyle="1" w:styleId="WW8Num33z0">
    <w:name w:val="WW8Num33z0"/>
    <w:rsid w:val="00CB4D2B"/>
    <w:rPr>
      <w:rFonts w:ascii="Times New Roman" w:hAnsi="Times New Roman" w:cs="Times New Roman"/>
    </w:rPr>
  </w:style>
  <w:style w:type="character" w:customStyle="1" w:styleId="WW8Num34z0">
    <w:name w:val="WW8Num34z0"/>
    <w:rsid w:val="00CB4D2B"/>
    <w:rPr>
      <w:rFonts w:ascii="Symbol" w:hAnsi="Symbol" w:cs="Times New Roman"/>
      <w:b w:val="0"/>
      <w:sz w:val="28"/>
      <w:szCs w:val="28"/>
    </w:rPr>
  </w:style>
  <w:style w:type="character" w:customStyle="1" w:styleId="WW8Num35z0">
    <w:name w:val="WW8Num35z0"/>
    <w:rsid w:val="00CB4D2B"/>
    <w:rPr>
      <w:rFonts w:ascii="Symbol" w:hAnsi="Symbol" w:cs="OpenSymbol"/>
    </w:rPr>
  </w:style>
  <w:style w:type="character" w:customStyle="1" w:styleId="WW8Num36z0">
    <w:name w:val="WW8Num36z0"/>
    <w:rsid w:val="00CB4D2B"/>
    <w:rPr>
      <w:rFonts w:ascii="Times New Roman" w:hAnsi="Times New Roman" w:cs="Times New Roman"/>
    </w:rPr>
  </w:style>
  <w:style w:type="character" w:customStyle="1" w:styleId="WW8Num37z0">
    <w:name w:val="WW8Num37z0"/>
    <w:rsid w:val="00CB4D2B"/>
    <w:rPr>
      <w:rFonts w:ascii="Symbol" w:hAnsi="Symbol" w:cs="OpenSymbol"/>
    </w:rPr>
  </w:style>
  <w:style w:type="character" w:customStyle="1" w:styleId="WW8Num38z0">
    <w:name w:val="WW8Num38z0"/>
    <w:rsid w:val="00CB4D2B"/>
    <w:rPr>
      <w:rFonts w:ascii="Symbol" w:hAnsi="Symbol" w:cs="OpenSymbol"/>
    </w:rPr>
  </w:style>
  <w:style w:type="character" w:customStyle="1" w:styleId="Absatz-Standardschriftart">
    <w:name w:val="Absatz-Standardschriftart"/>
    <w:rsid w:val="00CB4D2B"/>
  </w:style>
  <w:style w:type="character" w:customStyle="1" w:styleId="WW8Num39z0">
    <w:name w:val="WW8Num39z0"/>
    <w:rsid w:val="00CB4D2B"/>
    <w:rPr>
      <w:rFonts w:ascii="Symbol" w:hAnsi="Symbol" w:cs="OpenSymbol"/>
    </w:rPr>
  </w:style>
  <w:style w:type="character" w:customStyle="1" w:styleId="WW-Absatz-Standardschriftart">
    <w:name w:val="WW-Absatz-Standardschriftart"/>
    <w:rsid w:val="00CB4D2B"/>
  </w:style>
  <w:style w:type="character" w:customStyle="1" w:styleId="WW8Num10z0">
    <w:name w:val="WW8Num10z0"/>
    <w:rsid w:val="00CB4D2B"/>
    <w:rPr>
      <w:rFonts w:ascii="Symbol" w:hAnsi="Symbol" w:cs="OpenSymbol"/>
    </w:rPr>
  </w:style>
  <w:style w:type="character" w:customStyle="1" w:styleId="WW8Num16z0">
    <w:name w:val="WW8Num16z0"/>
    <w:rsid w:val="00CB4D2B"/>
    <w:rPr>
      <w:rFonts w:ascii="Symbol" w:hAnsi="Symbol" w:cs="OpenSymbol"/>
    </w:rPr>
  </w:style>
  <w:style w:type="character" w:customStyle="1" w:styleId="WW8Num17z0">
    <w:name w:val="WW8Num17z0"/>
    <w:rsid w:val="00CB4D2B"/>
    <w:rPr>
      <w:rFonts w:ascii="Symbol" w:hAnsi="Symbol" w:cs="OpenSymbol"/>
    </w:rPr>
  </w:style>
  <w:style w:type="character" w:customStyle="1" w:styleId="WW8Num34z1">
    <w:name w:val="WW8Num34z1"/>
    <w:rsid w:val="00CB4D2B"/>
    <w:rPr>
      <w:rFonts w:ascii="Courier New" w:hAnsi="Courier New" w:cs="Courier New"/>
    </w:rPr>
  </w:style>
  <w:style w:type="character" w:customStyle="1" w:styleId="WW8Num34z2">
    <w:name w:val="WW8Num34z2"/>
    <w:rsid w:val="00CB4D2B"/>
    <w:rPr>
      <w:rFonts w:ascii="Wingdings" w:hAnsi="Wingdings"/>
    </w:rPr>
  </w:style>
  <w:style w:type="character" w:customStyle="1" w:styleId="WW8Num34z3">
    <w:name w:val="WW8Num34z3"/>
    <w:rsid w:val="00CB4D2B"/>
    <w:rPr>
      <w:rFonts w:ascii="Symbol" w:hAnsi="Symbol"/>
    </w:rPr>
  </w:style>
  <w:style w:type="character" w:customStyle="1" w:styleId="WW8Num35z1">
    <w:name w:val="WW8Num35z1"/>
    <w:rsid w:val="00CB4D2B"/>
    <w:rPr>
      <w:rFonts w:ascii="Courier New" w:hAnsi="Courier New" w:cs="Courier New"/>
    </w:rPr>
  </w:style>
  <w:style w:type="character" w:customStyle="1" w:styleId="WW8Num35z2">
    <w:name w:val="WW8Num35z2"/>
    <w:rsid w:val="00CB4D2B"/>
    <w:rPr>
      <w:rFonts w:ascii="Wingdings" w:hAnsi="Wingdings"/>
    </w:rPr>
  </w:style>
  <w:style w:type="character" w:customStyle="1" w:styleId="WW8Num35z3">
    <w:name w:val="WW8Num35z3"/>
    <w:rsid w:val="00CB4D2B"/>
    <w:rPr>
      <w:rFonts w:ascii="Symbol" w:hAnsi="Symbol"/>
    </w:rPr>
  </w:style>
  <w:style w:type="character" w:customStyle="1" w:styleId="WW8Num36z1">
    <w:name w:val="WW8Num36z1"/>
    <w:rsid w:val="00CB4D2B"/>
    <w:rPr>
      <w:rFonts w:ascii="Courier New" w:hAnsi="Courier New" w:cs="Courier New"/>
    </w:rPr>
  </w:style>
  <w:style w:type="character" w:customStyle="1" w:styleId="WW8Num36z2">
    <w:name w:val="WW8Num36z2"/>
    <w:rsid w:val="00CB4D2B"/>
    <w:rPr>
      <w:rFonts w:ascii="Wingdings" w:hAnsi="Wingdings"/>
    </w:rPr>
  </w:style>
  <w:style w:type="character" w:customStyle="1" w:styleId="WW8Num36z3">
    <w:name w:val="WW8Num36z3"/>
    <w:rsid w:val="00CB4D2B"/>
    <w:rPr>
      <w:rFonts w:ascii="Symbol" w:hAnsi="Symbol"/>
    </w:rPr>
  </w:style>
  <w:style w:type="character" w:customStyle="1" w:styleId="WW8Num37z1">
    <w:name w:val="WW8Num37z1"/>
    <w:rsid w:val="00CB4D2B"/>
    <w:rPr>
      <w:rFonts w:ascii="Courier New" w:hAnsi="Courier New" w:cs="Courier New"/>
    </w:rPr>
  </w:style>
  <w:style w:type="character" w:customStyle="1" w:styleId="WW8Num37z2">
    <w:name w:val="WW8Num37z2"/>
    <w:rsid w:val="00CB4D2B"/>
    <w:rPr>
      <w:rFonts w:ascii="Wingdings" w:hAnsi="Wingdings"/>
    </w:rPr>
  </w:style>
  <w:style w:type="character" w:customStyle="1" w:styleId="WW8Num37z3">
    <w:name w:val="WW8Num37z3"/>
    <w:rsid w:val="00CB4D2B"/>
    <w:rPr>
      <w:rFonts w:ascii="Symbol" w:hAnsi="Symbol"/>
    </w:rPr>
  </w:style>
  <w:style w:type="character" w:customStyle="1" w:styleId="WW8Num38z1">
    <w:name w:val="WW8Num38z1"/>
    <w:rsid w:val="00CB4D2B"/>
    <w:rPr>
      <w:rFonts w:ascii="Courier New" w:hAnsi="Courier New" w:cs="Courier New"/>
    </w:rPr>
  </w:style>
  <w:style w:type="character" w:customStyle="1" w:styleId="WW8Num38z2">
    <w:name w:val="WW8Num38z2"/>
    <w:rsid w:val="00CB4D2B"/>
    <w:rPr>
      <w:rFonts w:ascii="Wingdings" w:hAnsi="Wingdings"/>
    </w:rPr>
  </w:style>
  <w:style w:type="character" w:customStyle="1" w:styleId="WW8Num38z3">
    <w:name w:val="WW8Num38z3"/>
    <w:rsid w:val="00CB4D2B"/>
    <w:rPr>
      <w:rFonts w:ascii="Symbol" w:hAnsi="Symbol"/>
    </w:rPr>
  </w:style>
  <w:style w:type="character" w:customStyle="1" w:styleId="WW8Num39z1">
    <w:name w:val="WW8Num39z1"/>
    <w:rsid w:val="00CB4D2B"/>
    <w:rPr>
      <w:rFonts w:ascii="Courier New" w:hAnsi="Courier New" w:cs="Courier New"/>
    </w:rPr>
  </w:style>
  <w:style w:type="character" w:customStyle="1" w:styleId="WW8Num39z2">
    <w:name w:val="WW8Num39z2"/>
    <w:rsid w:val="00CB4D2B"/>
    <w:rPr>
      <w:rFonts w:ascii="Wingdings" w:hAnsi="Wingdings"/>
    </w:rPr>
  </w:style>
  <w:style w:type="character" w:customStyle="1" w:styleId="WW8Num39z3">
    <w:name w:val="WW8Num39z3"/>
    <w:rsid w:val="00CB4D2B"/>
    <w:rPr>
      <w:rFonts w:ascii="Symbol" w:hAnsi="Symbol"/>
    </w:rPr>
  </w:style>
  <w:style w:type="character" w:customStyle="1" w:styleId="WW8Num40z0">
    <w:name w:val="WW8Num40z0"/>
    <w:rsid w:val="00CB4D2B"/>
    <w:rPr>
      <w:rFonts w:ascii="Symbol" w:hAnsi="Symbol" w:cs="OpenSymbol"/>
    </w:rPr>
  </w:style>
  <w:style w:type="character" w:customStyle="1" w:styleId="WW8Num40z1">
    <w:name w:val="WW8Num40z1"/>
    <w:rsid w:val="00CB4D2B"/>
    <w:rPr>
      <w:rFonts w:ascii="Courier New" w:hAnsi="Courier New" w:cs="Courier New"/>
    </w:rPr>
  </w:style>
  <w:style w:type="character" w:customStyle="1" w:styleId="WW8Num40z2">
    <w:name w:val="WW8Num40z2"/>
    <w:rsid w:val="00CB4D2B"/>
    <w:rPr>
      <w:rFonts w:ascii="Wingdings" w:hAnsi="Wingdings"/>
    </w:rPr>
  </w:style>
  <w:style w:type="character" w:customStyle="1" w:styleId="WW8Num40z3">
    <w:name w:val="WW8Num40z3"/>
    <w:rsid w:val="00CB4D2B"/>
    <w:rPr>
      <w:rFonts w:ascii="Symbol" w:hAnsi="Symbol"/>
    </w:rPr>
  </w:style>
  <w:style w:type="character" w:customStyle="1" w:styleId="WW8Num41z0">
    <w:name w:val="WW8Num41z0"/>
    <w:rsid w:val="00CB4D2B"/>
    <w:rPr>
      <w:rFonts w:ascii="Symbol" w:hAnsi="Symbol" w:cs="OpenSymbol"/>
    </w:rPr>
  </w:style>
  <w:style w:type="character" w:customStyle="1" w:styleId="WW8Num41z1">
    <w:name w:val="WW8Num41z1"/>
    <w:rsid w:val="00CB4D2B"/>
    <w:rPr>
      <w:rFonts w:ascii="Courier New" w:hAnsi="Courier New" w:cs="Courier New"/>
    </w:rPr>
  </w:style>
  <w:style w:type="character" w:customStyle="1" w:styleId="WW8Num41z2">
    <w:name w:val="WW8Num41z2"/>
    <w:rsid w:val="00CB4D2B"/>
    <w:rPr>
      <w:rFonts w:ascii="Wingdings" w:hAnsi="Wingdings"/>
    </w:rPr>
  </w:style>
  <w:style w:type="character" w:customStyle="1" w:styleId="WW8Num41z3">
    <w:name w:val="WW8Num41z3"/>
    <w:rsid w:val="00CB4D2B"/>
    <w:rPr>
      <w:rFonts w:ascii="Symbol" w:hAnsi="Symbol"/>
    </w:rPr>
  </w:style>
  <w:style w:type="character" w:customStyle="1" w:styleId="WW8Num42z0">
    <w:name w:val="WW8Num42z0"/>
    <w:rsid w:val="00CB4D2B"/>
    <w:rPr>
      <w:rFonts w:ascii="Symbol" w:hAnsi="Symbol" w:cs="OpenSymbol"/>
    </w:rPr>
  </w:style>
  <w:style w:type="character" w:customStyle="1" w:styleId="WW8Num42z1">
    <w:name w:val="WW8Num42z1"/>
    <w:rsid w:val="00CB4D2B"/>
    <w:rPr>
      <w:rFonts w:ascii="Courier New" w:hAnsi="Courier New" w:cs="Courier New"/>
    </w:rPr>
  </w:style>
  <w:style w:type="character" w:customStyle="1" w:styleId="WW8Num42z2">
    <w:name w:val="WW8Num42z2"/>
    <w:rsid w:val="00CB4D2B"/>
    <w:rPr>
      <w:rFonts w:ascii="Wingdings" w:hAnsi="Wingdings"/>
    </w:rPr>
  </w:style>
  <w:style w:type="character" w:customStyle="1" w:styleId="WW8Num42z3">
    <w:name w:val="WW8Num42z3"/>
    <w:rsid w:val="00CB4D2B"/>
    <w:rPr>
      <w:rFonts w:ascii="Symbol" w:hAnsi="Symbol"/>
    </w:rPr>
  </w:style>
  <w:style w:type="character" w:customStyle="1" w:styleId="WW8Num43z0">
    <w:name w:val="WW8Num43z0"/>
    <w:rsid w:val="00CB4D2B"/>
    <w:rPr>
      <w:rFonts w:ascii="Symbol" w:hAnsi="Symbol" w:cs="OpenSymbol"/>
    </w:rPr>
  </w:style>
  <w:style w:type="character" w:customStyle="1" w:styleId="WW8Num43z1">
    <w:name w:val="WW8Num43z1"/>
    <w:rsid w:val="00CB4D2B"/>
    <w:rPr>
      <w:rFonts w:ascii="Courier New" w:hAnsi="Courier New" w:cs="Courier New"/>
    </w:rPr>
  </w:style>
  <w:style w:type="character" w:customStyle="1" w:styleId="WW8Num43z2">
    <w:name w:val="WW8Num43z2"/>
    <w:rsid w:val="00CB4D2B"/>
    <w:rPr>
      <w:rFonts w:ascii="Wingdings" w:hAnsi="Wingdings"/>
    </w:rPr>
  </w:style>
  <w:style w:type="character" w:customStyle="1" w:styleId="WW8Num43z3">
    <w:name w:val="WW8Num43z3"/>
    <w:rsid w:val="00CB4D2B"/>
    <w:rPr>
      <w:rFonts w:ascii="Symbol" w:hAnsi="Symbol"/>
    </w:rPr>
  </w:style>
  <w:style w:type="character" w:customStyle="1" w:styleId="WW8Num44z0">
    <w:name w:val="WW8Num44z0"/>
    <w:rsid w:val="00CB4D2B"/>
    <w:rPr>
      <w:rFonts w:ascii="Symbol" w:hAnsi="Symbol" w:cs="OpenSymbol"/>
    </w:rPr>
  </w:style>
  <w:style w:type="character" w:customStyle="1" w:styleId="WW8Num44z1">
    <w:name w:val="WW8Num44z1"/>
    <w:rsid w:val="00CB4D2B"/>
    <w:rPr>
      <w:rFonts w:ascii="Courier New" w:hAnsi="Courier New" w:cs="Courier New"/>
    </w:rPr>
  </w:style>
  <w:style w:type="character" w:customStyle="1" w:styleId="WW8Num44z2">
    <w:name w:val="WW8Num44z2"/>
    <w:rsid w:val="00CB4D2B"/>
    <w:rPr>
      <w:rFonts w:ascii="Wingdings" w:hAnsi="Wingdings"/>
    </w:rPr>
  </w:style>
  <w:style w:type="character" w:customStyle="1" w:styleId="WW8Num44z3">
    <w:name w:val="WW8Num44z3"/>
    <w:rsid w:val="00CB4D2B"/>
    <w:rPr>
      <w:rFonts w:ascii="Symbol" w:hAnsi="Symbol"/>
    </w:rPr>
  </w:style>
  <w:style w:type="character" w:customStyle="1" w:styleId="WW8Num45z0">
    <w:name w:val="WW8Num45z0"/>
    <w:rsid w:val="00CB4D2B"/>
    <w:rPr>
      <w:rFonts w:ascii="Symbol" w:hAnsi="Symbol" w:cs="OpenSymbol"/>
    </w:rPr>
  </w:style>
  <w:style w:type="character" w:customStyle="1" w:styleId="WW8Num45z1">
    <w:name w:val="WW8Num45z1"/>
    <w:rsid w:val="00CB4D2B"/>
    <w:rPr>
      <w:rFonts w:ascii="Courier New" w:hAnsi="Courier New" w:cs="Courier New"/>
    </w:rPr>
  </w:style>
  <w:style w:type="character" w:customStyle="1" w:styleId="WW8Num45z2">
    <w:name w:val="WW8Num45z2"/>
    <w:rsid w:val="00CB4D2B"/>
    <w:rPr>
      <w:rFonts w:ascii="Wingdings" w:hAnsi="Wingdings"/>
    </w:rPr>
  </w:style>
  <w:style w:type="character" w:customStyle="1" w:styleId="WW8Num45z3">
    <w:name w:val="WW8Num45z3"/>
    <w:rsid w:val="00CB4D2B"/>
    <w:rPr>
      <w:rFonts w:ascii="Symbol" w:hAnsi="Symbol"/>
    </w:rPr>
  </w:style>
  <w:style w:type="character" w:customStyle="1" w:styleId="WW8Num46z0">
    <w:name w:val="WW8Num46z0"/>
    <w:rsid w:val="00CB4D2B"/>
    <w:rPr>
      <w:rFonts w:ascii="Symbol" w:hAnsi="Symbol" w:cs="OpenSymbol"/>
    </w:rPr>
  </w:style>
  <w:style w:type="character" w:customStyle="1" w:styleId="WW8Num46z1">
    <w:name w:val="WW8Num46z1"/>
    <w:rsid w:val="00CB4D2B"/>
    <w:rPr>
      <w:rFonts w:ascii="Courier New" w:hAnsi="Courier New" w:cs="Courier New"/>
    </w:rPr>
  </w:style>
  <w:style w:type="character" w:customStyle="1" w:styleId="WW8Num46z2">
    <w:name w:val="WW8Num46z2"/>
    <w:rsid w:val="00CB4D2B"/>
    <w:rPr>
      <w:rFonts w:ascii="Wingdings" w:hAnsi="Wingdings"/>
    </w:rPr>
  </w:style>
  <w:style w:type="character" w:customStyle="1" w:styleId="WW8Num46z3">
    <w:name w:val="WW8Num46z3"/>
    <w:rsid w:val="00CB4D2B"/>
    <w:rPr>
      <w:rFonts w:ascii="Symbol" w:hAnsi="Symbol"/>
    </w:rPr>
  </w:style>
  <w:style w:type="character" w:customStyle="1" w:styleId="WW8Num47z0">
    <w:name w:val="WW8Num47z0"/>
    <w:rsid w:val="00CB4D2B"/>
    <w:rPr>
      <w:rFonts w:ascii="Symbol" w:hAnsi="Symbol" w:cs="OpenSymbol"/>
    </w:rPr>
  </w:style>
  <w:style w:type="character" w:customStyle="1" w:styleId="WW8Num47z1">
    <w:name w:val="WW8Num47z1"/>
    <w:rsid w:val="00CB4D2B"/>
    <w:rPr>
      <w:rFonts w:ascii="Courier New" w:hAnsi="Courier New" w:cs="Courier New"/>
    </w:rPr>
  </w:style>
  <w:style w:type="character" w:customStyle="1" w:styleId="WW8Num47z2">
    <w:name w:val="WW8Num47z2"/>
    <w:rsid w:val="00CB4D2B"/>
    <w:rPr>
      <w:rFonts w:ascii="Wingdings" w:hAnsi="Wingdings"/>
    </w:rPr>
  </w:style>
  <w:style w:type="character" w:customStyle="1" w:styleId="WW8Num47z3">
    <w:name w:val="WW8Num47z3"/>
    <w:rsid w:val="00CB4D2B"/>
    <w:rPr>
      <w:rFonts w:ascii="Symbol" w:hAnsi="Symbol"/>
    </w:rPr>
  </w:style>
  <w:style w:type="character" w:customStyle="1" w:styleId="WW8Num48z0">
    <w:name w:val="WW8Num48z0"/>
    <w:rsid w:val="00CB4D2B"/>
    <w:rPr>
      <w:rFonts w:ascii="Symbol" w:hAnsi="Symbol" w:cs="OpenSymbol"/>
    </w:rPr>
  </w:style>
  <w:style w:type="character" w:customStyle="1" w:styleId="WW8Num48z1">
    <w:name w:val="WW8Num48z1"/>
    <w:rsid w:val="00CB4D2B"/>
    <w:rPr>
      <w:rFonts w:ascii="Courier New" w:hAnsi="Courier New" w:cs="Courier New"/>
    </w:rPr>
  </w:style>
  <w:style w:type="character" w:customStyle="1" w:styleId="WW8Num48z2">
    <w:name w:val="WW8Num48z2"/>
    <w:rsid w:val="00CB4D2B"/>
    <w:rPr>
      <w:rFonts w:ascii="Wingdings" w:hAnsi="Wingdings"/>
    </w:rPr>
  </w:style>
  <w:style w:type="character" w:customStyle="1" w:styleId="WW8Num48z3">
    <w:name w:val="WW8Num48z3"/>
    <w:rsid w:val="00CB4D2B"/>
    <w:rPr>
      <w:rFonts w:ascii="Symbol" w:hAnsi="Symbol"/>
    </w:rPr>
  </w:style>
  <w:style w:type="character" w:customStyle="1" w:styleId="WW8Num49z0">
    <w:name w:val="WW8Num49z0"/>
    <w:rsid w:val="00CB4D2B"/>
    <w:rPr>
      <w:rFonts w:ascii="Symbol" w:hAnsi="Symbol" w:cs="OpenSymbol"/>
    </w:rPr>
  </w:style>
  <w:style w:type="character" w:customStyle="1" w:styleId="WW8Num49z1">
    <w:name w:val="WW8Num49z1"/>
    <w:rsid w:val="00CB4D2B"/>
    <w:rPr>
      <w:rFonts w:ascii="Courier New" w:hAnsi="Courier New" w:cs="Courier New"/>
    </w:rPr>
  </w:style>
  <w:style w:type="character" w:customStyle="1" w:styleId="WW8Num49z2">
    <w:name w:val="WW8Num49z2"/>
    <w:rsid w:val="00CB4D2B"/>
    <w:rPr>
      <w:rFonts w:ascii="Wingdings" w:hAnsi="Wingdings"/>
    </w:rPr>
  </w:style>
  <w:style w:type="character" w:customStyle="1" w:styleId="WW8Num49z3">
    <w:name w:val="WW8Num49z3"/>
    <w:rsid w:val="00CB4D2B"/>
    <w:rPr>
      <w:rFonts w:ascii="Symbol" w:hAnsi="Symbol"/>
    </w:rPr>
  </w:style>
  <w:style w:type="character" w:customStyle="1" w:styleId="WW8Num50z0">
    <w:name w:val="WW8Num50z0"/>
    <w:rsid w:val="00CB4D2B"/>
    <w:rPr>
      <w:rFonts w:ascii="Symbol" w:hAnsi="Symbol" w:cs="OpenSymbol"/>
    </w:rPr>
  </w:style>
  <w:style w:type="character" w:customStyle="1" w:styleId="WW8Num50z1">
    <w:name w:val="WW8Num50z1"/>
    <w:rsid w:val="00CB4D2B"/>
    <w:rPr>
      <w:rFonts w:ascii="Courier New" w:hAnsi="Courier New" w:cs="Courier New"/>
    </w:rPr>
  </w:style>
  <w:style w:type="character" w:customStyle="1" w:styleId="WW8Num50z2">
    <w:name w:val="WW8Num50z2"/>
    <w:rsid w:val="00CB4D2B"/>
    <w:rPr>
      <w:rFonts w:ascii="Wingdings" w:hAnsi="Wingdings"/>
    </w:rPr>
  </w:style>
  <w:style w:type="character" w:customStyle="1" w:styleId="WW8Num50z3">
    <w:name w:val="WW8Num50z3"/>
    <w:rsid w:val="00CB4D2B"/>
    <w:rPr>
      <w:rFonts w:ascii="Symbol" w:hAnsi="Symbol"/>
    </w:rPr>
  </w:style>
  <w:style w:type="character" w:customStyle="1" w:styleId="WW8Num51z0">
    <w:name w:val="WW8Num51z0"/>
    <w:rsid w:val="00CB4D2B"/>
    <w:rPr>
      <w:rFonts w:ascii="Symbol" w:hAnsi="Symbol" w:cs="OpenSymbol"/>
    </w:rPr>
  </w:style>
  <w:style w:type="character" w:customStyle="1" w:styleId="WW8Num51z1">
    <w:name w:val="WW8Num51z1"/>
    <w:rsid w:val="00CB4D2B"/>
    <w:rPr>
      <w:rFonts w:ascii="Courier New" w:hAnsi="Courier New" w:cs="Courier New"/>
    </w:rPr>
  </w:style>
  <w:style w:type="character" w:customStyle="1" w:styleId="WW8Num51z2">
    <w:name w:val="WW8Num51z2"/>
    <w:rsid w:val="00CB4D2B"/>
    <w:rPr>
      <w:rFonts w:ascii="Wingdings" w:hAnsi="Wingdings"/>
    </w:rPr>
  </w:style>
  <w:style w:type="character" w:customStyle="1" w:styleId="WW8Num51z3">
    <w:name w:val="WW8Num51z3"/>
    <w:rsid w:val="00CB4D2B"/>
    <w:rPr>
      <w:rFonts w:ascii="Symbol" w:hAnsi="Symbol"/>
    </w:rPr>
  </w:style>
  <w:style w:type="character" w:customStyle="1" w:styleId="WW8Num52z0">
    <w:name w:val="WW8Num52z0"/>
    <w:rsid w:val="00CB4D2B"/>
    <w:rPr>
      <w:rFonts w:ascii="Symbol" w:hAnsi="Symbol" w:cs="OpenSymbol"/>
    </w:rPr>
  </w:style>
  <w:style w:type="character" w:customStyle="1" w:styleId="WW8Num52z1">
    <w:name w:val="WW8Num52z1"/>
    <w:rsid w:val="00CB4D2B"/>
    <w:rPr>
      <w:rFonts w:ascii="Courier New" w:hAnsi="Courier New" w:cs="Courier New"/>
    </w:rPr>
  </w:style>
  <w:style w:type="character" w:customStyle="1" w:styleId="WW8Num52z2">
    <w:name w:val="WW8Num52z2"/>
    <w:rsid w:val="00CB4D2B"/>
    <w:rPr>
      <w:rFonts w:ascii="Wingdings" w:hAnsi="Wingdings"/>
    </w:rPr>
  </w:style>
  <w:style w:type="character" w:customStyle="1" w:styleId="WW8Num52z3">
    <w:name w:val="WW8Num52z3"/>
    <w:rsid w:val="00CB4D2B"/>
    <w:rPr>
      <w:rFonts w:ascii="Symbol" w:hAnsi="Symbol"/>
    </w:rPr>
  </w:style>
  <w:style w:type="character" w:customStyle="1" w:styleId="WW8Num53z0">
    <w:name w:val="WW8Num53z0"/>
    <w:rsid w:val="00CB4D2B"/>
    <w:rPr>
      <w:color w:val="000000"/>
    </w:rPr>
  </w:style>
  <w:style w:type="character" w:customStyle="1" w:styleId="WW8Num54z0">
    <w:name w:val="WW8Num54z0"/>
    <w:rsid w:val="00CB4D2B"/>
    <w:rPr>
      <w:rFonts w:ascii="Symbol" w:hAnsi="Symbol" w:cs="OpenSymbol"/>
    </w:rPr>
  </w:style>
  <w:style w:type="character" w:customStyle="1" w:styleId="WW8Num54z1">
    <w:name w:val="WW8Num54z1"/>
    <w:rsid w:val="00CB4D2B"/>
    <w:rPr>
      <w:rFonts w:ascii="Courier New" w:hAnsi="Courier New" w:cs="Courier New"/>
    </w:rPr>
  </w:style>
  <w:style w:type="character" w:customStyle="1" w:styleId="WW8Num54z2">
    <w:name w:val="WW8Num54z2"/>
    <w:rsid w:val="00CB4D2B"/>
    <w:rPr>
      <w:rFonts w:ascii="Wingdings" w:hAnsi="Wingdings"/>
    </w:rPr>
  </w:style>
  <w:style w:type="character" w:customStyle="1" w:styleId="WW8Num54z3">
    <w:name w:val="WW8Num54z3"/>
    <w:rsid w:val="00CB4D2B"/>
    <w:rPr>
      <w:rFonts w:ascii="Symbol" w:hAnsi="Symbol"/>
    </w:rPr>
  </w:style>
  <w:style w:type="character" w:customStyle="1" w:styleId="4">
    <w:name w:val="Основной шрифт абзаца4"/>
    <w:rsid w:val="00CB4D2B"/>
  </w:style>
  <w:style w:type="character" w:customStyle="1" w:styleId="30">
    <w:name w:val="Основной шрифт абзаца3"/>
    <w:rsid w:val="00CB4D2B"/>
  </w:style>
  <w:style w:type="character" w:customStyle="1" w:styleId="WW-Absatz-Standardschriftart1">
    <w:name w:val="WW-Absatz-Standardschriftart1"/>
    <w:rsid w:val="00CB4D2B"/>
  </w:style>
  <w:style w:type="character" w:customStyle="1" w:styleId="2">
    <w:name w:val="Основной шрифт абзаца2"/>
    <w:rsid w:val="00CB4D2B"/>
  </w:style>
  <w:style w:type="character" w:customStyle="1" w:styleId="WW-Absatz-Standardschriftart11">
    <w:name w:val="WW-Absatz-Standardschriftart11"/>
    <w:rsid w:val="00CB4D2B"/>
  </w:style>
  <w:style w:type="character" w:customStyle="1" w:styleId="WW-Absatz-Standardschriftart111">
    <w:name w:val="WW-Absatz-Standardschriftart111"/>
    <w:rsid w:val="00CB4D2B"/>
  </w:style>
  <w:style w:type="character" w:customStyle="1" w:styleId="WW8Num1z0">
    <w:name w:val="WW8Num1z0"/>
    <w:rsid w:val="00CB4D2B"/>
    <w:rPr>
      <w:rFonts w:ascii="Times New Roman" w:hAnsi="Times New Roman" w:cs="Times New Roman"/>
    </w:rPr>
  </w:style>
  <w:style w:type="character" w:customStyle="1" w:styleId="WW-Absatz-Standardschriftart1111">
    <w:name w:val="WW-Absatz-Standardschriftart1111"/>
    <w:rsid w:val="00CB4D2B"/>
  </w:style>
  <w:style w:type="character" w:customStyle="1" w:styleId="10">
    <w:name w:val="Основной шрифт абзаца1"/>
    <w:rsid w:val="00CB4D2B"/>
  </w:style>
  <w:style w:type="character" w:customStyle="1" w:styleId="WW8NumSt8z0">
    <w:name w:val="WW8NumSt8z0"/>
    <w:rsid w:val="00CB4D2B"/>
    <w:rPr>
      <w:rFonts w:ascii="Times New Roman" w:hAnsi="Times New Roman" w:cs="Times New Roman"/>
    </w:rPr>
  </w:style>
  <w:style w:type="character" w:customStyle="1" w:styleId="WW8NumSt6z0">
    <w:name w:val="WW8NumSt6z0"/>
    <w:rsid w:val="00CB4D2B"/>
    <w:rPr>
      <w:rFonts w:ascii="Times New Roman" w:hAnsi="Times New Roman" w:cs="Times New Roman"/>
    </w:rPr>
  </w:style>
  <w:style w:type="character" w:customStyle="1" w:styleId="a3">
    <w:name w:val="Маркеры списка"/>
    <w:rsid w:val="00CB4D2B"/>
    <w:rPr>
      <w:rFonts w:ascii="OpenSymbol" w:eastAsia="OpenSymbol" w:hAnsi="OpenSymbol" w:cs="OpenSymbol"/>
    </w:rPr>
  </w:style>
  <w:style w:type="character" w:customStyle="1" w:styleId="a4">
    <w:name w:val="Символ нумерации"/>
    <w:rsid w:val="00CB4D2B"/>
  </w:style>
  <w:style w:type="character" w:styleId="a5">
    <w:name w:val="Strong"/>
    <w:qFormat/>
    <w:rsid w:val="00CB4D2B"/>
    <w:rPr>
      <w:b/>
      <w:bCs/>
    </w:rPr>
  </w:style>
  <w:style w:type="character" w:customStyle="1" w:styleId="a6">
    <w:name w:val="Цветовое выделение"/>
    <w:rsid w:val="00CB4D2B"/>
    <w:rPr>
      <w:b/>
      <w:bCs/>
      <w:color w:val="000080"/>
    </w:rPr>
  </w:style>
  <w:style w:type="character" w:customStyle="1" w:styleId="a7">
    <w:name w:val="Гипертекстовая ссылка"/>
    <w:rsid w:val="00CB4D2B"/>
    <w:rPr>
      <w:b/>
      <w:bCs/>
      <w:color w:val="008000"/>
    </w:rPr>
  </w:style>
  <w:style w:type="character" w:styleId="a8">
    <w:name w:val="Hyperlink"/>
    <w:rsid w:val="00CB4D2B"/>
    <w:rPr>
      <w:color w:val="000080"/>
      <w:u w:val="single"/>
    </w:rPr>
  </w:style>
  <w:style w:type="character" w:styleId="a9">
    <w:name w:val="FollowedHyperlink"/>
    <w:rsid w:val="00CB4D2B"/>
    <w:rPr>
      <w:color w:val="800000"/>
      <w:u w:val="single"/>
    </w:rPr>
  </w:style>
  <w:style w:type="character" w:customStyle="1" w:styleId="aa">
    <w:name w:val="Сравнение редакций. Добавленный фрагмент"/>
    <w:rsid w:val="00CB4D2B"/>
    <w:rPr>
      <w:color w:val="0000FF"/>
      <w:shd w:val="clear" w:color="auto" w:fill="E3EDFD"/>
    </w:rPr>
  </w:style>
  <w:style w:type="character" w:customStyle="1" w:styleId="ab">
    <w:name w:val="Сравнение редакций. Удаленный фрагмент"/>
    <w:rsid w:val="00CB4D2B"/>
    <w:rPr>
      <w:strike/>
      <w:color w:val="808000"/>
    </w:rPr>
  </w:style>
  <w:style w:type="character" w:customStyle="1" w:styleId="ac">
    <w:name w:val="Нижний колонтитул Знак"/>
    <w:rsid w:val="00CB4D2B"/>
    <w:rPr>
      <w:rFonts w:eastAsia="Lucida Sans Unicode" w:cs="Mangal"/>
      <w:kern w:val="1"/>
      <w:sz w:val="28"/>
      <w:szCs w:val="24"/>
      <w:lang w:eastAsia="hi-IN" w:bidi="hi-IN"/>
    </w:rPr>
  </w:style>
  <w:style w:type="character" w:customStyle="1" w:styleId="ad">
    <w:name w:val="Текст выноски Знак"/>
    <w:rsid w:val="00CB4D2B"/>
    <w:rPr>
      <w:rFonts w:ascii="Tahoma" w:eastAsia="Lucida Sans Unicode" w:hAnsi="Tahoma" w:cs="Mangal"/>
      <w:kern w:val="1"/>
      <w:sz w:val="16"/>
      <w:szCs w:val="14"/>
      <w:lang w:eastAsia="hi-IN" w:bidi="hi-IN"/>
    </w:rPr>
  </w:style>
  <w:style w:type="character" w:customStyle="1" w:styleId="ae">
    <w:name w:val="Основной текст с отступом Знак"/>
    <w:rsid w:val="00CB4D2B"/>
    <w:rPr>
      <w:rFonts w:eastAsia="Lucida Sans Unicode" w:cs="Mangal"/>
      <w:kern w:val="1"/>
      <w:sz w:val="28"/>
      <w:szCs w:val="24"/>
      <w:lang w:eastAsia="hi-IN" w:bidi="hi-IN"/>
    </w:rPr>
  </w:style>
  <w:style w:type="character" w:customStyle="1" w:styleId="31">
    <w:name w:val="Заголовок 3 Знак"/>
    <w:rsid w:val="00CB4D2B"/>
    <w:rPr>
      <w:rFonts w:ascii="Cambria" w:eastAsia="Times New Roman" w:hAnsi="Cambria" w:cs="Mangal"/>
      <w:b/>
      <w:bCs/>
      <w:kern w:val="1"/>
      <w:sz w:val="26"/>
      <w:szCs w:val="23"/>
      <w:lang w:eastAsia="hi-IN" w:bidi="hi-IN"/>
    </w:rPr>
  </w:style>
  <w:style w:type="paragraph" w:customStyle="1" w:styleId="11">
    <w:name w:val="Заголовок1"/>
    <w:basedOn w:val="a"/>
    <w:next w:val="af"/>
    <w:rsid w:val="00CB4D2B"/>
    <w:pPr>
      <w:keepNext/>
      <w:spacing w:before="240" w:after="120"/>
    </w:pPr>
    <w:rPr>
      <w:szCs w:val="28"/>
    </w:rPr>
  </w:style>
  <w:style w:type="paragraph" w:styleId="af">
    <w:name w:val="Body Text"/>
    <w:basedOn w:val="a"/>
    <w:rsid w:val="00CB4D2B"/>
    <w:pPr>
      <w:spacing w:after="120"/>
    </w:pPr>
  </w:style>
  <w:style w:type="paragraph" w:styleId="af0">
    <w:name w:val="List"/>
    <w:basedOn w:val="af"/>
    <w:rsid w:val="00CB4D2B"/>
  </w:style>
  <w:style w:type="paragraph" w:customStyle="1" w:styleId="5">
    <w:name w:val="Название5"/>
    <w:basedOn w:val="a"/>
    <w:rsid w:val="00CB4D2B"/>
    <w:pPr>
      <w:suppressLineNumbers/>
      <w:spacing w:before="120" w:after="120"/>
    </w:pPr>
    <w:rPr>
      <w:i/>
      <w:iCs/>
      <w:sz w:val="24"/>
    </w:rPr>
  </w:style>
  <w:style w:type="paragraph" w:customStyle="1" w:styleId="50">
    <w:name w:val="Указатель5"/>
    <w:basedOn w:val="a"/>
    <w:rsid w:val="00CB4D2B"/>
    <w:pPr>
      <w:suppressLineNumbers/>
    </w:pPr>
  </w:style>
  <w:style w:type="paragraph" w:customStyle="1" w:styleId="40">
    <w:name w:val="Название4"/>
    <w:basedOn w:val="a"/>
    <w:rsid w:val="00CB4D2B"/>
    <w:pPr>
      <w:suppressLineNumbers/>
      <w:spacing w:before="120" w:after="120"/>
    </w:pPr>
    <w:rPr>
      <w:rFonts w:ascii="Arial" w:hAnsi="Arial" w:cs="Tahoma"/>
      <w:i/>
      <w:iCs/>
      <w:sz w:val="20"/>
    </w:rPr>
  </w:style>
  <w:style w:type="paragraph" w:customStyle="1" w:styleId="41">
    <w:name w:val="Указатель4"/>
    <w:basedOn w:val="a"/>
    <w:rsid w:val="00CB4D2B"/>
    <w:pPr>
      <w:suppressLineNumbers/>
    </w:pPr>
    <w:rPr>
      <w:rFonts w:ascii="Arial" w:hAnsi="Arial" w:cs="Tahoma"/>
    </w:rPr>
  </w:style>
  <w:style w:type="paragraph" w:customStyle="1" w:styleId="32">
    <w:name w:val="Название3"/>
    <w:basedOn w:val="a"/>
    <w:rsid w:val="00CB4D2B"/>
    <w:pPr>
      <w:suppressLineNumbers/>
      <w:spacing w:before="120" w:after="120"/>
    </w:pPr>
    <w:rPr>
      <w:rFonts w:ascii="Arial" w:hAnsi="Arial" w:cs="Tahoma"/>
      <w:i/>
      <w:iCs/>
      <w:sz w:val="20"/>
    </w:rPr>
  </w:style>
  <w:style w:type="paragraph" w:customStyle="1" w:styleId="33">
    <w:name w:val="Указатель3"/>
    <w:basedOn w:val="a"/>
    <w:rsid w:val="00CB4D2B"/>
    <w:pPr>
      <w:suppressLineNumbers/>
    </w:pPr>
    <w:rPr>
      <w:rFonts w:ascii="Arial" w:hAnsi="Arial" w:cs="Tahoma"/>
    </w:rPr>
  </w:style>
  <w:style w:type="paragraph" w:customStyle="1" w:styleId="20">
    <w:name w:val="Название2"/>
    <w:basedOn w:val="a"/>
    <w:rsid w:val="00CB4D2B"/>
    <w:pPr>
      <w:suppressLineNumbers/>
      <w:spacing w:before="120" w:after="120"/>
    </w:pPr>
    <w:rPr>
      <w:i/>
      <w:iCs/>
      <w:sz w:val="24"/>
    </w:rPr>
  </w:style>
  <w:style w:type="paragraph" w:customStyle="1" w:styleId="21">
    <w:name w:val="Указатель2"/>
    <w:basedOn w:val="a"/>
    <w:rsid w:val="00CB4D2B"/>
    <w:pPr>
      <w:suppressLineNumbers/>
    </w:pPr>
    <w:rPr>
      <w:rFonts w:ascii="Arial" w:hAnsi="Arial"/>
    </w:rPr>
  </w:style>
  <w:style w:type="paragraph" w:customStyle="1" w:styleId="12">
    <w:name w:val="Название1"/>
    <w:basedOn w:val="a"/>
    <w:rsid w:val="00CB4D2B"/>
    <w:pPr>
      <w:suppressLineNumbers/>
      <w:spacing w:before="120" w:after="120"/>
    </w:pPr>
    <w:rPr>
      <w:i/>
      <w:iCs/>
    </w:rPr>
  </w:style>
  <w:style w:type="paragraph" w:customStyle="1" w:styleId="13">
    <w:name w:val="Указатель1"/>
    <w:basedOn w:val="a"/>
    <w:rsid w:val="00CB4D2B"/>
    <w:pPr>
      <w:suppressLineNumbers/>
    </w:pPr>
  </w:style>
  <w:style w:type="paragraph" w:styleId="af1">
    <w:name w:val="header"/>
    <w:basedOn w:val="a"/>
    <w:rsid w:val="00CB4D2B"/>
  </w:style>
  <w:style w:type="paragraph" w:styleId="af2">
    <w:name w:val="footer"/>
    <w:basedOn w:val="a"/>
    <w:rsid w:val="00CB4D2B"/>
  </w:style>
  <w:style w:type="paragraph" w:customStyle="1" w:styleId="210">
    <w:name w:val="Основной текст 21"/>
    <w:basedOn w:val="a"/>
    <w:rsid w:val="00CB4D2B"/>
    <w:pPr>
      <w:autoSpaceDE w:val="0"/>
      <w:spacing w:before="460" w:line="252" w:lineRule="auto"/>
      <w:jc w:val="center"/>
    </w:pPr>
    <w:rPr>
      <w:b/>
      <w:bCs/>
      <w:szCs w:val="28"/>
    </w:rPr>
  </w:style>
  <w:style w:type="paragraph" w:styleId="af3">
    <w:name w:val="Body Text Indent"/>
    <w:basedOn w:val="a"/>
    <w:rsid w:val="00CB4D2B"/>
    <w:pPr>
      <w:autoSpaceDE w:val="0"/>
      <w:spacing w:line="300" w:lineRule="auto"/>
      <w:ind w:firstLine="680"/>
      <w:jc w:val="both"/>
    </w:pPr>
  </w:style>
  <w:style w:type="paragraph" w:customStyle="1" w:styleId="211">
    <w:name w:val="Основной текст с отступом 21"/>
    <w:basedOn w:val="a"/>
    <w:rsid w:val="00CB4D2B"/>
    <w:pPr>
      <w:autoSpaceDE w:val="0"/>
      <w:ind w:firstLine="720"/>
      <w:jc w:val="both"/>
    </w:pPr>
  </w:style>
  <w:style w:type="paragraph" w:styleId="af4">
    <w:name w:val="Normal (Web)"/>
    <w:basedOn w:val="a"/>
    <w:rsid w:val="00CB4D2B"/>
    <w:pPr>
      <w:widowControl/>
      <w:spacing w:before="69" w:after="69"/>
      <w:ind w:left="97" w:right="97" w:firstLine="400"/>
      <w:jc w:val="both"/>
      <w:textAlignment w:val="top"/>
    </w:pPr>
    <w:rPr>
      <w:rFonts w:ascii="Arial" w:eastAsia="Arial Unicode MS" w:hAnsi="Arial" w:cs="Arial"/>
      <w:color w:val="666666"/>
      <w:sz w:val="15"/>
      <w:szCs w:val="15"/>
      <w:lang w:eastAsia="ar-SA" w:bidi="ar-SA"/>
    </w:rPr>
  </w:style>
  <w:style w:type="paragraph" w:customStyle="1" w:styleId="af5">
    <w:name w:val="Содержимое таблицы"/>
    <w:basedOn w:val="a"/>
    <w:rsid w:val="00CB4D2B"/>
    <w:pPr>
      <w:suppressLineNumbers/>
    </w:pPr>
  </w:style>
  <w:style w:type="paragraph" w:customStyle="1" w:styleId="af6">
    <w:name w:val="Заголовок таблицы"/>
    <w:basedOn w:val="af5"/>
    <w:rsid w:val="00CB4D2B"/>
    <w:pPr>
      <w:jc w:val="center"/>
    </w:pPr>
    <w:rPr>
      <w:b/>
      <w:bCs/>
    </w:rPr>
  </w:style>
  <w:style w:type="paragraph" w:customStyle="1" w:styleId="af7">
    <w:name w:val="Нормальный (таблица)"/>
    <w:basedOn w:val="a"/>
    <w:next w:val="a"/>
    <w:rsid w:val="00CB4D2B"/>
    <w:pPr>
      <w:jc w:val="both"/>
    </w:pPr>
  </w:style>
  <w:style w:type="paragraph" w:styleId="af8">
    <w:name w:val="List Paragraph"/>
    <w:basedOn w:val="a"/>
    <w:qFormat/>
    <w:rsid w:val="00CB4D2B"/>
    <w:pPr>
      <w:ind w:left="720"/>
    </w:pPr>
  </w:style>
  <w:style w:type="paragraph" w:customStyle="1" w:styleId="310">
    <w:name w:val="Основной текст 31"/>
    <w:rsid w:val="00CB4D2B"/>
    <w:pPr>
      <w:widowControl w:val="0"/>
      <w:suppressAutoHyphens/>
      <w:spacing w:after="120"/>
    </w:pPr>
    <w:rPr>
      <w:rFonts w:eastAsia="Arial"/>
      <w:kern w:val="1"/>
      <w:sz w:val="16"/>
      <w:szCs w:val="16"/>
      <w:lang w:eastAsia="ar-SA"/>
    </w:rPr>
  </w:style>
  <w:style w:type="paragraph" w:styleId="af9">
    <w:name w:val="Balloon Text"/>
    <w:basedOn w:val="a"/>
    <w:rsid w:val="00CB4D2B"/>
    <w:rPr>
      <w:rFonts w:ascii="Tahoma" w:hAnsi="Tahoma"/>
      <w:sz w:val="16"/>
      <w:szCs w:val="14"/>
    </w:rPr>
  </w:style>
  <w:style w:type="paragraph" w:styleId="afa">
    <w:name w:val="No Spacing"/>
    <w:qFormat/>
    <w:rsid w:val="00CB4D2B"/>
    <w:pPr>
      <w:widowControl w:val="0"/>
      <w:suppressAutoHyphens/>
      <w:autoSpaceDE w:val="0"/>
    </w:pPr>
    <w:rPr>
      <w:rFonts w:eastAsia="Arial"/>
      <w:lang w:eastAsia="ar-SA"/>
    </w:rPr>
  </w:style>
  <w:style w:type="paragraph" w:customStyle="1" w:styleId="afb">
    <w:name w:val="Содержимое врезки"/>
    <w:basedOn w:val="af"/>
    <w:rsid w:val="00CB4D2B"/>
  </w:style>
  <w:style w:type="table" w:styleId="afc">
    <w:name w:val="Table Grid"/>
    <w:basedOn w:val="a1"/>
    <w:uiPriority w:val="59"/>
    <w:rsid w:val="00B9222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2B87A-2B4B-4170-BFAE-D346A75B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Admin</dc:creator>
  <cp:lastModifiedBy>Юлия</cp:lastModifiedBy>
  <cp:revision>29</cp:revision>
  <cp:lastPrinted>2016-02-01T15:15:00Z</cp:lastPrinted>
  <dcterms:created xsi:type="dcterms:W3CDTF">2015-12-30T07:59:00Z</dcterms:created>
  <dcterms:modified xsi:type="dcterms:W3CDTF">2024-01-16T11:08:00Z</dcterms:modified>
</cp:coreProperties>
</file>