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Ind w:w="6062" w:type="dxa"/>
        <w:tblLook w:val="04A0" w:firstRow="1" w:lastRow="0" w:firstColumn="1" w:lastColumn="0" w:noHBand="0" w:noVBand="1"/>
      </w:tblPr>
      <w:tblGrid>
        <w:gridCol w:w="3791"/>
      </w:tblGrid>
      <w:tr w:rsidR="00104BF3" w:rsidTr="007D443E">
        <w:tc>
          <w:tcPr>
            <w:tcW w:w="37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04BF3" w:rsidRPr="00104BF3" w:rsidRDefault="00104BF3" w:rsidP="00104BF3">
            <w:pPr>
              <w:shd w:val="clear" w:color="auto" w:fill="FFFFFF"/>
              <w:tabs>
                <w:tab w:val="left" w:pos="3575"/>
              </w:tabs>
              <w:ind w:right="-428"/>
              <w:rPr>
                <w:b/>
                <w:bCs/>
                <w:spacing w:val="-2"/>
                <w:sz w:val="24"/>
              </w:rPr>
            </w:pPr>
            <w:r w:rsidRPr="00104BF3">
              <w:rPr>
                <w:bCs/>
                <w:spacing w:val="-2"/>
                <w:szCs w:val="28"/>
              </w:rPr>
              <w:t xml:space="preserve"> </w:t>
            </w:r>
            <w:r>
              <w:rPr>
                <w:bCs/>
                <w:spacing w:val="-2"/>
                <w:szCs w:val="28"/>
              </w:rPr>
              <w:t xml:space="preserve">               </w:t>
            </w:r>
            <w:r w:rsidRPr="00104BF3">
              <w:rPr>
                <w:bCs/>
                <w:spacing w:val="-2"/>
                <w:szCs w:val="28"/>
              </w:rPr>
              <w:t xml:space="preserve"> </w:t>
            </w:r>
            <w:r w:rsidR="00590AF6">
              <w:rPr>
                <w:b/>
                <w:bCs/>
                <w:spacing w:val="-2"/>
                <w:sz w:val="24"/>
              </w:rPr>
              <w:t>Приложение № 5</w:t>
            </w:r>
          </w:p>
          <w:p w:rsidR="00104BF3" w:rsidRPr="00104BF3" w:rsidRDefault="00104BF3" w:rsidP="00104BF3">
            <w:pPr>
              <w:shd w:val="clear" w:color="auto" w:fill="FFFFFF"/>
              <w:ind w:right="-428"/>
              <w:rPr>
                <w:bCs/>
                <w:spacing w:val="-2"/>
                <w:sz w:val="24"/>
              </w:rPr>
            </w:pPr>
            <w:r w:rsidRPr="00104BF3">
              <w:rPr>
                <w:bCs/>
                <w:spacing w:val="-2"/>
                <w:sz w:val="24"/>
              </w:rPr>
              <w:t xml:space="preserve"> </w:t>
            </w:r>
            <w:r>
              <w:rPr>
                <w:bCs/>
                <w:spacing w:val="-2"/>
                <w:sz w:val="24"/>
              </w:rPr>
              <w:t>к</w:t>
            </w:r>
            <w:r w:rsidR="00B35949">
              <w:rPr>
                <w:bCs/>
                <w:spacing w:val="-2"/>
                <w:sz w:val="24"/>
              </w:rPr>
              <w:t xml:space="preserve"> К</w:t>
            </w:r>
            <w:r w:rsidRPr="00104BF3">
              <w:rPr>
                <w:bCs/>
                <w:spacing w:val="-2"/>
                <w:sz w:val="24"/>
              </w:rPr>
              <w:t>оллективному договору</w:t>
            </w:r>
          </w:p>
          <w:p w:rsidR="00104BF3" w:rsidRPr="00104BF3" w:rsidRDefault="00104BF3" w:rsidP="00104BF3">
            <w:pPr>
              <w:shd w:val="clear" w:color="auto" w:fill="FFFFFF"/>
              <w:ind w:right="-428"/>
              <w:rPr>
                <w:bCs/>
                <w:spacing w:val="-2"/>
                <w:sz w:val="24"/>
              </w:rPr>
            </w:pPr>
            <w:r>
              <w:rPr>
                <w:bCs/>
                <w:spacing w:val="-2"/>
                <w:sz w:val="24"/>
              </w:rPr>
              <w:t xml:space="preserve"> </w:t>
            </w:r>
            <w:r w:rsidRPr="00104BF3">
              <w:rPr>
                <w:bCs/>
                <w:spacing w:val="-2"/>
                <w:sz w:val="24"/>
              </w:rPr>
              <w:t>МДОУ «Детский сад</w:t>
            </w:r>
            <w:r>
              <w:rPr>
                <w:bCs/>
                <w:spacing w:val="-2"/>
                <w:sz w:val="24"/>
              </w:rPr>
              <w:t xml:space="preserve">                                          </w:t>
            </w:r>
            <w:r w:rsidR="00D63925">
              <w:rPr>
                <w:bCs/>
                <w:spacing w:val="-2"/>
                <w:sz w:val="24"/>
              </w:rPr>
              <w:t>комбинированного</w:t>
            </w:r>
            <w:r w:rsidRPr="00104BF3">
              <w:rPr>
                <w:bCs/>
                <w:spacing w:val="-2"/>
                <w:sz w:val="24"/>
              </w:rPr>
              <w:t xml:space="preserve"> вида № 127</w:t>
            </w:r>
          </w:p>
          <w:p w:rsidR="00104BF3" w:rsidRPr="00104BF3" w:rsidRDefault="00104BF3" w:rsidP="00104BF3">
            <w:pPr>
              <w:shd w:val="clear" w:color="auto" w:fill="FFFFFF"/>
              <w:ind w:right="-428"/>
              <w:rPr>
                <w:bCs/>
                <w:spacing w:val="-2"/>
                <w:sz w:val="24"/>
              </w:rPr>
            </w:pPr>
            <w:r w:rsidRPr="00104BF3">
              <w:rPr>
                <w:bCs/>
                <w:spacing w:val="-2"/>
                <w:sz w:val="24"/>
              </w:rPr>
              <w:t>«Карамелька» г. Саратова</w:t>
            </w:r>
          </w:p>
          <w:p w:rsidR="00104BF3" w:rsidRDefault="00104BF3" w:rsidP="00104BF3">
            <w:pPr>
              <w:ind w:right="499"/>
              <w:jc w:val="center"/>
              <w:rPr>
                <w:bCs/>
                <w:spacing w:val="-2"/>
                <w:szCs w:val="28"/>
              </w:rPr>
            </w:pPr>
          </w:p>
        </w:tc>
      </w:tr>
    </w:tbl>
    <w:p w:rsidR="00104BF3" w:rsidRDefault="00104BF3" w:rsidP="000915EB">
      <w:pPr>
        <w:shd w:val="clear" w:color="auto" w:fill="FFFFFF"/>
        <w:ind w:right="-144"/>
        <w:rPr>
          <w:bCs/>
          <w:spacing w:val="-2"/>
          <w:szCs w:val="28"/>
        </w:rPr>
      </w:pPr>
      <w:r w:rsidRPr="00104BF3">
        <w:rPr>
          <w:bCs/>
          <w:spacing w:val="-2"/>
          <w:szCs w:val="28"/>
        </w:rPr>
        <w:t xml:space="preserve">                       </w:t>
      </w:r>
    </w:p>
    <w:p w:rsidR="00EE1BF1" w:rsidRDefault="00590AF6" w:rsidP="00590AF6">
      <w:pPr>
        <w:shd w:val="clear" w:color="auto" w:fill="FFFFFF"/>
        <w:ind w:firstLine="739"/>
        <w:jc w:val="center"/>
        <w:rPr>
          <w:szCs w:val="28"/>
        </w:rPr>
      </w:pPr>
      <w:r>
        <w:rPr>
          <w:b/>
          <w:szCs w:val="28"/>
        </w:rPr>
        <w:t xml:space="preserve">Положение о порядке и условиях осуществления выплат стимулирующего характера по результатам труда работников МДОУ «Детский сад </w:t>
      </w:r>
      <w:r w:rsidR="00D63925">
        <w:rPr>
          <w:b/>
          <w:szCs w:val="28"/>
        </w:rPr>
        <w:t>комбинированного</w:t>
      </w:r>
      <w:r>
        <w:rPr>
          <w:b/>
          <w:szCs w:val="28"/>
        </w:rPr>
        <w:t xml:space="preserve"> вида № 127 «Карамелька» г. Саратова</w:t>
      </w:r>
    </w:p>
    <w:p w:rsidR="000915EB" w:rsidRDefault="000915EB" w:rsidP="00104BF3">
      <w:pPr>
        <w:shd w:val="clear" w:color="auto" w:fill="FFFFFF"/>
        <w:jc w:val="both"/>
        <w:rPr>
          <w:spacing w:val="-10"/>
          <w:szCs w:val="28"/>
        </w:rPr>
      </w:pPr>
    </w:p>
    <w:p w:rsidR="000915EB" w:rsidRDefault="000915EB" w:rsidP="00104BF3">
      <w:pPr>
        <w:shd w:val="clear" w:color="auto" w:fill="FFFFFF"/>
        <w:jc w:val="both"/>
        <w:rPr>
          <w:spacing w:val="-10"/>
          <w:szCs w:val="28"/>
        </w:rPr>
      </w:pPr>
    </w:p>
    <w:p w:rsidR="000915EB" w:rsidRDefault="000915EB" w:rsidP="000915EB">
      <w:pPr>
        <w:ind w:left="708" w:right="202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1. Общие положения</w:t>
      </w:r>
    </w:p>
    <w:p w:rsidR="000915EB" w:rsidRDefault="000915EB" w:rsidP="000915EB">
      <w:pPr>
        <w:ind w:left="708" w:right="202"/>
        <w:jc w:val="both"/>
        <w:rPr>
          <w:rFonts w:cs="Times New Roman"/>
          <w:b/>
          <w:szCs w:val="28"/>
        </w:rPr>
      </w:pPr>
    </w:p>
    <w:p w:rsidR="000915EB" w:rsidRDefault="000915EB" w:rsidP="000915EB">
      <w:pPr>
        <w:ind w:right="202"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1.1. Настоящее Положение разработано в соответствии с Трудовым кодексом Российской Федерации, Решением Саратовской городской Думы от 30.10.2008 г. № 32 – 354 «О новой системе оплаты труда и стимулирования работников муниципальных образовательных учреждений, за исключением педагогических работников, непосредственно осуществляющих учебный процесс, и руководящих работников общеобразовательных учреждений, </w:t>
      </w:r>
      <w:r>
        <w:rPr>
          <w:rFonts w:cs="Times New Roman"/>
          <w:color w:val="000000"/>
          <w:szCs w:val="28"/>
          <w:shd w:val="clear" w:color="auto" w:fill="FFFFFF"/>
        </w:rPr>
        <w:t xml:space="preserve">реализующих </w:t>
      </w:r>
      <w:r w:rsidR="00091ABD">
        <w:rPr>
          <w:rFonts w:cs="Times New Roman"/>
          <w:color w:val="000000"/>
          <w:szCs w:val="28"/>
          <w:shd w:val="clear" w:color="auto" w:fill="FFFFFF"/>
        </w:rPr>
        <w:t>образовательные</w:t>
      </w:r>
      <w:r>
        <w:rPr>
          <w:rFonts w:cs="Times New Roman"/>
          <w:color w:val="000000"/>
          <w:szCs w:val="28"/>
          <w:shd w:val="clear" w:color="auto" w:fill="FFFFFF"/>
        </w:rPr>
        <w:t xml:space="preserve"> программы начального общего</w:t>
      </w:r>
      <w:r w:rsidR="00091ABD">
        <w:rPr>
          <w:rFonts w:cs="Times New Roman"/>
          <w:color w:val="000000"/>
          <w:szCs w:val="28"/>
          <w:shd w:val="clear" w:color="auto" w:fill="FFFFFF"/>
        </w:rPr>
        <w:t>,</w:t>
      </w:r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091ABD">
        <w:rPr>
          <w:rFonts w:cs="Times New Roman"/>
          <w:color w:val="000000"/>
          <w:szCs w:val="28"/>
          <w:shd w:val="clear" w:color="auto" w:fill="FFFFFF"/>
        </w:rPr>
        <w:t xml:space="preserve">основного общего, </w:t>
      </w:r>
      <w:r>
        <w:rPr>
          <w:rFonts w:cs="Times New Roman"/>
          <w:color w:val="000000"/>
          <w:szCs w:val="28"/>
          <w:shd w:val="clear" w:color="auto" w:fill="FFFFFF"/>
        </w:rPr>
        <w:t>среднего  общего образования в муниципальном образовании «Город Саратов» (с изменениями)</w:t>
      </w:r>
      <w:r>
        <w:rPr>
          <w:rFonts w:cs="Times New Roman"/>
          <w:szCs w:val="28"/>
        </w:rPr>
        <w:t>.</w:t>
      </w:r>
    </w:p>
    <w:p w:rsidR="000915EB" w:rsidRDefault="000915EB" w:rsidP="000915EB">
      <w:pPr>
        <w:ind w:right="202"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1.2. В целях стимулирования работников МДОУ «Детский сад </w:t>
      </w:r>
      <w:r w:rsidR="00D63925">
        <w:rPr>
          <w:rFonts w:cs="Times New Roman"/>
          <w:szCs w:val="28"/>
        </w:rPr>
        <w:t>комбинированного</w:t>
      </w:r>
      <w:r>
        <w:rPr>
          <w:rFonts w:cs="Times New Roman"/>
          <w:szCs w:val="28"/>
        </w:rPr>
        <w:t xml:space="preserve"> вида № 127 «Карамелька» г. Саратова к качественному результату труда, к повышению профессионального уровня, а также поощрения за выполненную ими работу в учреждении устанавливаются выплаты стимулирующего характера (далее по тексту – стимулирующие выплаты).</w:t>
      </w:r>
    </w:p>
    <w:p w:rsidR="000915EB" w:rsidRDefault="000915EB" w:rsidP="000915EB">
      <w:pPr>
        <w:ind w:right="202"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1.3. Положение устанавливает порядок и условия осуществления стимулирующих выплат по результатам труда работников, не исключая внешних совместителей.</w:t>
      </w:r>
    </w:p>
    <w:p w:rsidR="000915EB" w:rsidRDefault="000915EB" w:rsidP="000915EB">
      <w:pPr>
        <w:ind w:right="202" w:firstLine="708"/>
        <w:jc w:val="both"/>
        <w:rPr>
          <w:rFonts w:cs="Times New Roman"/>
          <w:szCs w:val="28"/>
        </w:rPr>
      </w:pPr>
      <w:r>
        <w:rPr>
          <w:rFonts w:cs="Times New Roman"/>
          <w:color w:val="000000"/>
          <w:szCs w:val="28"/>
        </w:rPr>
        <w:t xml:space="preserve">1.4. </w:t>
      </w:r>
      <w:r w:rsidR="00FB62FC">
        <w:rPr>
          <w:rFonts w:cs="Times New Roman"/>
          <w:color w:val="000000"/>
          <w:szCs w:val="28"/>
        </w:rPr>
        <w:t>Педагогическим р</w:t>
      </w:r>
      <w:r>
        <w:rPr>
          <w:rFonts w:cs="Times New Roman"/>
          <w:color w:val="000000"/>
          <w:szCs w:val="28"/>
        </w:rPr>
        <w:t>аботникам устанавливаются следующие виды стимулирующих вы</w:t>
      </w:r>
      <w:r w:rsidR="00FB62FC">
        <w:rPr>
          <w:rFonts w:cs="Times New Roman"/>
          <w:szCs w:val="28"/>
        </w:rPr>
        <w:t>плат</w:t>
      </w:r>
      <w:r w:rsidR="00952A46">
        <w:rPr>
          <w:rFonts w:cs="Times New Roman"/>
          <w:szCs w:val="28"/>
        </w:rPr>
        <w:t>:</w:t>
      </w:r>
    </w:p>
    <w:p w:rsidR="005924D6" w:rsidRPr="00DB1BE4" w:rsidRDefault="000915EB" w:rsidP="00DB1BE4">
      <w:pPr>
        <w:ind w:right="202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1.4.1. </w:t>
      </w:r>
      <w:r w:rsidR="005924D6" w:rsidRPr="00FB62FC">
        <w:rPr>
          <w:rFonts w:cs="Times New Roman"/>
          <w:color w:val="000000"/>
          <w:szCs w:val="28"/>
        </w:rPr>
        <w:t>выплата за интенсивность и высокие показатели работы</w:t>
      </w:r>
      <w:r w:rsidR="005924D6" w:rsidRPr="00FB62FC">
        <w:rPr>
          <w:color w:val="000000"/>
          <w:szCs w:val="28"/>
        </w:rPr>
        <w:t xml:space="preserve"> педагога</w:t>
      </w:r>
      <w:r w:rsidR="00DB1BE4">
        <w:rPr>
          <w:color w:val="000000"/>
          <w:szCs w:val="28"/>
        </w:rPr>
        <w:t xml:space="preserve"> </w:t>
      </w:r>
      <w:r w:rsidR="00DB1BE4">
        <w:rPr>
          <w:rFonts w:cs="Times New Roman"/>
          <w:szCs w:val="28"/>
        </w:rPr>
        <w:t>(приложение № 1 к Положению)</w:t>
      </w:r>
      <w:r w:rsidR="005924D6" w:rsidRPr="00FB62FC">
        <w:rPr>
          <w:color w:val="000000"/>
          <w:szCs w:val="28"/>
        </w:rPr>
        <w:t>;</w:t>
      </w:r>
    </w:p>
    <w:p w:rsidR="005924D6" w:rsidRPr="00DB1BE4" w:rsidRDefault="00DB1BE4" w:rsidP="00DB1BE4">
      <w:pPr>
        <w:ind w:right="202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0915EB" w:rsidRPr="00FB62FC">
        <w:rPr>
          <w:rFonts w:cs="Times New Roman"/>
          <w:szCs w:val="28"/>
        </w:rPr>
        <w:t xml:space="preserve">1.4.2. </w:t>
      </w:r>
      <w:r w:rsidR="005924D6" w:rsidRPr="00FB62FC">
        <w:rPr>
          <w:color w:val="000000"/>
          <w:szCs w:val="28"/>
        </w:rPr>
        <w:t>выплата за качество выполняемых работы педагогом</w:t>
      </w:r>
      <w:r>
        <w:rPr>
          <w:color w:val="000000"/>
          <w:szCs w:val="28"/>
        </w:rPr>
        <w:t xml:space="preserve"> </w:t>
      </w:r>
      <w:r>
        <w:rPr>
          <w:rFonts w:cs="Times New Roman"/>
          <w:szCs w:val="28"/>
        </w:rPr>
        <w:t>(приложение № 2 к Положению)</w:t>
      </w:r>
      <w:r w:rsidR="005924D6" w:rsidRPr="00FB62FC">
        <w:rPr>
          <w:color w:val="000000"/>
          <w:szCs w:val="28"/>
        </w:rPr>
        <w:t>;</w:t>
      </w:r>
    </w:p>
    <w:p w:rsidR="000915EB" w:rsidRPr="00DB1BE4" w:rsidRDefault="00DB1BE4" w:rsidP="00DB1BE4">
      <w:pPr>
        <w:ind w:right="202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</w:t>
      </w:r>
      <w:r w:rsidR="000915EB" w:rsidRPr="00FB62FC">
        <w:rPr>
          <w:rFonts w:cs="Times New Roman"/>
          <w:szCs w:val="28"/>
        </w:rPr>
        <w:t>1.4.3</w:t>
      </w:r>
      <w:r w:rsidR="005924D6" w:rsidRPr="00FB62FC">
        <w:rPr>
          <w:rFonts w:cs="Times New Roman"/>
          <w:szCs w:val="28"/>
        </w:rPr>
        <w:t>.</w:t>
      </w:r>
      <w:r w:rsidR="00EF36A4" w:rsidRPr="00FB62FC">
        <w:rPr>
          <w:rFonts w:cs="Times New Roman"/>
          <w:szCs w:val="28"/>
        </w:rPr>
        <w:t xml:space="preserve"> </w:t>
      </w:r>
      <w:r w:rsidR="005924D6" w:rsidRPr="00FB62FC">
        <w:rPr>
          <w:color w:val="000000"/>
          <w:szCs w:val="28"/>
        </w:rPr>
        <w:t>премиальные выплаты по итогам работы</w:t>
      </w:r>
      <w:r>
        <w:rPr>
          <w:color w:val="000000"/>
          <w:szCs w:val="28"/>
        </w:rPr>
        <w:t xml:space="preserve"> </w:t>
      </w:r>
      <w:r>
        <w:rPr>
          <w:rFonts w:cs="Times New Roman"/>
          <w:szCs w:val="28"/>
        </w:rPr>
        <w:t>(приложение № 3 к Положению)</w:t>
      </w:r>
      <w:r w:rsidR="005924D6" w:rsidRPr="00FB62FC">
        <w:rPr>
          <w:color w:val="000000"/>
          <w:szCs w:val="28"/>
        </w:rPr>
        <w:t>;</w:t>
      </w:r>
    </w:p>
    <w:p w:rsidR="005924D6" w:rsidRPr="00FB62FC" w:rsidRDefault="005924D6" w:rsidP="005924D6">
      <w:pPr>
        <w:tabs>
          <w:tab w:val="left" w:pos="142"/>
        </w:tabs>
        <w:jc w:val="both"/>
        <w:rPr>
          <w:color w:val="000000"/>
          <w:szCs w:val="28"/>
        </w:rPr>
      </w:pPr>
      <w:r w:rsidRPr="00FB62FC">
        <w:rPr>
          <w:rFonts w:cs="Times New Roman"/>
          <w:szCs w:val="28"/>
        </w:rPr>
        <w:t xml:space="preserve">          </w:t>
      </w:r>
      <w:r w:rsidR="000915EB" w:rsidRPr="00FB62FC">
        <w:rPr>
          <w:rFonts w:cs="Times New Roman"/>
          <w:szCs w:val="28"/>
        </w:rPr>
        <w:t xml:space="preserve">1.4.4. </w:t>
      </w:r>
      <w:r w:rsidRPr="00FB62FC">
        <w:rPr>
          <w:color w:val="000000"/>
          <w:szCs w:val="28"/>
        </w:rPr>
        <w:t>выплата по повышающему коэффициенту.</w:t>
      </w:r>
    </w:p>
    <w:p w:rsidR="00D06FC6" w:rsidRDefault="00FB62FC" w:rsidP="00FB62FC">
      <w:pPr>
        <w:ind w:right="202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</w:t>
      </w:r>
      <w:r w:rsidR="00D06FC6">
        <w:rPr>
          <w:rFonts w:cs="Times New Roman"/>
          <w:szCs w:val="28"/>
        </w:rPr>
        <w:t>1.5.</w:t>
      </w:r>
      <w:r>
        <w:rPr>
          <w:rFonts w:cs="Times New Roman"/>
          <w:szCs w:val="28"/>
        </w:rPr>
        <w:t xml:space="preserve"> Непедагогическим р</w:t>
      </w:r>
      <w:r w:rsidR="00D06FC6">
        <w:rPr>
          <w:rFonts w:cs="Times New Roman"/>
          <w:szCs w:val="28"/>
        </w:rPr>
        <w:t>аботникам устанавливаются следующие виды стимулирующих выплат:</w:t>
      </w:r>
    </w:p>
    <w:p w:rsidR="00D06FC6" w:rsidRDefault="00A2620A" w:rsidP="000915EB">
      <w:pPr>
        <w:ind w:right="202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1.5.1. за интенсивность работы</w:t>
      </w:r>
      <w:r w:rsidR="00D06FC6">
        <w:rPr>
          <w:rFonts w:cs="Times New Roman"/>
          <w:szCs w:val="28"/>
        </w:rPr>
        <w:t xml:space="preserve"> (приложение № 4 к Положению)</w:t>
      </w:r>
      <w:r w:rsidR="00DB1BE4">
        <w:rPr>
          <w:rFonts w:cs="Times New Roman"/>
          <w:szCs w:val="28"/>
        </w:rPr>
        <w:t>;</w:t>
      </w:r>
    </w:p>
    <w:p w:rsidR="00D06FC6" w:rsidRDefault="00A2620A" w:rsidP="000915EB">
      <w:pPr>
        <w:ind w:right="202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1.5.2. </w:t>
      </w:r>
      <w:r w:rsidR="00DB1BE4">
        <w:rPr>
          <w:rFonts w:cs="Times New Roman"/>
          <w:szCs w:val="28"/>
        </w:rPr>
        <w:t xml:space="preserve">за качество труда </w:t>
      </w:r>
      <w:r w:rsidR="00D06FC6">
        <w:rPr>
          <w:rFonts w:cs="Times New Roman"/>
          <w:szCs w:val="28"/>
        </w:rPr>
        <w:t>(приложение №5 к Положению)</w:t>
      </w:r>
      <w:r w:rsidR="00DB1BE4">
        <w:rPr>
          <w:rFonts w:cs="Times New Roman"/>
          <w:szCs w:val="28"/>
        </w:rPr>
        <w:t>;</w:t>
      </w:r>
    </w:p>
    <w:p w:rsidR="00D06FC6" w:rsidRDefault="00A2620A" w:rsidP="000915EB">
      <w:pPr>
        <w:ind w:right="202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1.5.3.</w:t>
      </w:r>
      <w:r w:rsidR="00D06FC6">
        <w:rPr>
          <w:rFonts w:cs="Times New Roman"/>
          <w:szCs w:val="28"/>
        </w:rPr>
        <w:t>за</w:t>
      </w:r>
      <w:r w:rsidR="00FB62FC">
        <w:rPr>
          <w:rFonts w:cs="Times New Roman"/>
          <w:szCs w:val="28"/>
        </w:rPr>
        <w:t xml:space="preserve"> высоку</w:t>
      </w:r>
      <w:r>
        <w:rPr>
          <w:rFonts w:cs="Times New Roman"/>
          <w:szCs w:val="28"/>
        </w:rPr>
        <w:t xml:space="preserve">ю </w:t>
      </w:r>
      <w:r w:rsidR="00FB62FC">
        <w:rPr>
          <w:rFonts w:cs="Times New Roman"/>
          <w:szCs w:val="28"/>
        </w:rPr>
        <w:t>результативность</w:t>
      </w:r>
      <w:r>
        <w:rPr>
          <w:rFonts w:cs="Times New Roman"/>
          <w:szCs w:val="28"/>
        </w:rPr>
        <w:t xml:space="preserve"> </w:t>
      </w:r>
      <w:r w:rsidR="00FB62FC">
        <w:rPr>
          <w:rFonts w:cs="Times New Roman"/>
          <w:szCs w:val="28"/>
        </w:rPr>
        <w:t>работы</w:t>
      </w:r>
      <w:r w:rsidR="00DB1BE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(приложение №</w:t>
      </w:r>
      <w:r w:rsidR="00D06FC6">
        <w:rPr>
          <w:rFonts w:cs="Times New Roman"/>
          <w:szCs w:val="28"/>
        </w:rPr>
        <w:t xml:space="preserve">6 к </w:t>
      </w:r>
      <w:r w:rsidR="00D06FC6">
        <w:rPr>
          <w:rFonts w:cs="Times New Roman"/>
          <w:szCs w:val="28"/>
        </w:rPr>
        <w:lastRenderedPageBreak/>
        <w:t>Положению)</w:t>
      </w:r>
      <w:r w:rsidR="00DB1BE4">
        <w:rPr>
          <w:rFonts w:cs="Times New Roman"/>
          <w:szCs w:val="28"/>
        </w:rPr>
        <w:t>;</w:t>
      </w:r>
    </w:p>
    <w:p w:rsidR="005924D6" w:rsidRDefault="00A2620A" w:rsidP="00FB62FC">
      <w:pPr>
        <w:tabs>
          <w:tab w:val="left" w:pos="142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 1.5.4. </w:t>
      </w:r>
      <w:r w:rsidR="005924D6">
        <w:rPr>
          <w:color w:val="000000"/>
          <w:szCs w:val="28"/>
        </w:rPr>
        <w:t>выпл</w:t>
      </w:r>
      <w:r>
        <w:rPr>
          <w:color w:val="000000"/>
          <w:szCs w:val="28"/>
        </w:rPr>
        <w:t>ата по повышающему коэффициенту.</w:t>
      </w:r>
    </w:p>
    <w:p w:rsidR="000915EB" w:rsidRDefault="000915EB" w:rsidP="000915EB">
      <w:pPr>
        <w:ind w:right="202"/>
        <w:jc w:val="both"/>
        <w:rPr>
          <w:rFonts w:cs="Times New Roman"/>
          <w:szCs w:val="28"/>
        </w:rPr>
      </w:pPr>
    </w:p>
    <w:p w:rsidR="000915EB" w:rsidRDefault="000915EB" w:rsidP="000915EB">
      <w:pPr>
        <w:ind w:right="202" w:firstLine="708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2 Условия осуществления стимулирующих выплат</w:t>
      </w:r>
    </w:p>
    <w:p w:rsidR="000915EB" w:rsidRDefault="000915EB" w:rsidP="000915EB">
      <w:pPr>
        <w:ind w:right="202" w:firstLine="708"/>
        <w:jc w:val="both"/>
        <w:rPr>
          <w:rFonts w:cs="Times New Roman"/>
          <w:b/>
          <w:szCs w:val="28"/>
        </w:rPr>
      </w:pPr>
    </w:p>
    <w:p w:rsidR="000915EB" w:rsidRDefault="000915EB" w:rsidP="000915EB">
      <w:pPr>
        <w:ind w:right="202"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2.1. Основными принципами оценки индивидуальных достижений работников являются:</w:t>
      </w:r>
    </w:p>
    <w:p w:rsidR="000915EB" w:rsidRDefault="000915EB" w:rsidP="000915EB">
      <w:pPr>
        <w:numPr>
          <w:ilvl w:val="0"/>
          <w:numId w:val="19"/>
        </w:numPr>
        <w:tabs>
          <w:tab w:val="left" w:pos="709"/>
        </w:tabs>
        <w:ind w:left="0" w:right="202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единые процедура и технология оценивания;</w:t>
      </w:r>
    </w:p>
    <w:p w:rsidR="000915EB" w:rsidRDefault="000915EB" w:rsidP="000915EB">
      <w:pPr>
        <w:numPr>
          <w:ilvl w:val="0"/>
          <w:numId w:val="19"/>
        </w:numPr>
        <w:tabs>
          <w:tab w:val="left" w:pos="709"/>
        </w:tabs>
        <w:ind w:left="0" w:right="202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достоверность используемых данных;</w:t>
      </w:r>
    </w:p>
    <w:p w:rsidR="000915EB" w:rsidRDefault="000915EB" w:rsidP="000915EB">
      <w:pPr>
        <w:numPr>
          <w:ilvl w:val="0"/>
          <w:numId w:val="19"/>
        </w:numPr>
        <w:tabs>
          <w:tab w:val="left" w:pos="709"/>
        </w:tabs>
        <w:ind w:left="0" w:right="202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соблюдение морально-этических норм при сборе и оценивании предоставляемой информации.</w:t>
      </w:r>
    </w:p>
    <w:p w:rsidR="000915EB" w:rsidRPr="006F1DB9" w:rsidRDefault="000915EB" w:rsidP="000915EB">
      <w:pPr>
        <w:ind w:right="202" w:firstLine="708"/>
        <w:jc w:val="both"/>
        <w:rPr>
          <w:rFonts w:cs="Times New Roman"/>
          <w:color w:val="000000" w:themeColor="text1"/>
          <w:szCs w:val="28"/>
        </w:rPr>
      </w:pPr>
      <w:r w:rsidRPr="006F1DB9">
        <w:rPr>
          <w:rFonts w:cs="Times New Roman"/>
          <w:color w:val="000000" w:themeColor="text1"/>
          <w:szCs w:val="28"/>
        </w:rPr>
        <w:t>2.2. Основными критериями для определения размера стимулирующих выплат являются:</w:t>
      </w:r>
    </w:p>
    <w:p w:rsidR="000915EB" w:rsidRPr="006F1DB9" w:rsidRDefault="000915EB" w:rsidP="000915EB">
      <w:pPr>
        <w:numPr>
          <w:ilvl w:val="0"/>
          <w:numId w:val="16"/>
        </w:numPr>
        <w:ind w:left="0" w:right="202" w:firstLine="0"/>
        <w:jc w:val="both"/>
        <w:rPr>
          <w:rFonts w:cs="Times New Roman"/>
          <w:color w:val="000000" w:themeColor="text1"/>
          <w:szCs w:val="28"/>
        </w:rPr>
      </w:pPr>
      <w:r w:rsidRPr="006F1DB9">
        <w:rPr>
          <w:rFonts w:cs="Times New Roman"/>
          <w:color w:val="000000" w:themeColor="text1"/>
          <w:szCs w:val="28"/>
        </w:rPr>
        <w:t xml:space="preserve">качество обучения; </w:t>
      </w:r>
    </w:p>
    <w:p w:rsidR="000915EB" w:rsidRPr="006F1DB9" w:rsidRDefault="000915EB" w:rsidP="000915EB">
      <w:pPr>
        <w:numPr>
          <w:ilvl w:val="0"/>
          <w:numId w:val="16"/>
        </w:numPr>
        <w:ind w:left="0" w:right="202" w:firstLine="0"/>
        <w:jc w:val="both"/>
        <w:rPr>
          <w:rFonts w:cs="Times New Roman"/>
          <w:color w:val="000000" w:themeColor="text1"/>
          <w:szCs w:val="28"/>
        </w:rPr>
      </w:pPr>
      <w:r w:rsidRPr="006F1DB9">
        <w:rPr>
          <w:rFonts w:cs="Times New Roman"/>
          <w:color w:val="000000" w:themeColor="text1"/>
          <w:szCs w:val="28"/>
        </w:rPr>
        <w:t>здоровье воспитанников;</w:t>
      </w:r>
    </w:p>
    <w:p w:rsidR="000915EB" w:rsidRPr="006F1DB9" w:rsidRDefault="000915EB" w:rsidP="000915EB">
      <w:pPr>
        <w:numPr>
          <w:ilvl w:val="0"/>
          <w:numId w:val="16"/>
        </w:numPr>
        <w:ind w:left="0" w:right="202" w:firstLine="0"/>
        <w:jc w:val="both"/>
        <w:rPr>
          <w:rFonts w:cs="Times New Roman"/>
          <w:color w:val="000000" w:themeColor="text1"/>
          <w:szCs w:val="28"/>
        </w:rPr>
      </w:pPr>
      <w:r w:rsidRPr="006F1DB9">
        <w:rPr>
          <w:rFonts w:cs="Times New Roman"/>
          <w:color w:val="000000" w:themeColor="text1"/>
          <w:szCs w:val="28"/>
        </w:rPr>
        <w:t>воспитание детей.</w:t>
      </w:r>
    </w:p>
    <w:p w:rsidR="000915EB" w:rsidRDefault="000915EB" w:rsidP="000915EB">
      <w:pPr>
        <w:ind w:right="202"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2.3. Накопление первичных данных качества и результативности работы осуществляется в процессе мониторинга профессиональной деятельности каждого педагогического работника и формируется в портфолио.</w:t>
      </w:r>
    </w:p>
    <w:p w:rsidR="006F1DB9" w:rsidRDefault="000915EB" w:rsidP="000915EB">
      <w:pPr>
        <w:ind w:right="202" w:firstLine="708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szCs w:val="28"/>
        </w:rPr>
        <w:t>Педагогические работники учреждения самостоятельно формируют портфолио результатов своей деятельности</w:t>
      </w:r>
      <w:r w:rsidR="006F1DB9">
        <w:rPr>
          <w:rFonts w:cs="Times New Roman"/>
          <w:szCs w:val="28"/>
        </w:rPr>
        <w:t xml:space="preserve"> </w:t>
      </w:r>
      <w:r w:rsidR="00472E43">
        <w:rPr>
          <w:rFonts w:cs="Times New Roman"/>
          <w:szCs w:val="28"/>
        </w:rPr>
        <w:t>два</w:t>
      </w:r>
      <w:r w:rsidR="006F1DB9">
        <w:rPr>
          <w:rFonts w:cs="Times New Roman"/>
          <w:szCs w:val="28"/>
        </w:rPr>
        <w:t xml:space="preserve"> раз</w:t>
      </w:r>
      <w:r w:rsidR="00472E43">
        <w:rPr>
          <w:rFonts w:cs="Times New Roman"/>
          <w:szCs w:val="28"/>
        </w:rPr>
        <w:t>а</w:t>
      </w:r>
      <w:r w:rsidR="006F1DB9">
        <w:rPr>
          <w:rFonts w:cs="Times New Roman"/>
          <w:szCs w:val="28"/>
        </w:rPr>
        <w:t xml:space="preserve"> в год,</w:t>
      </w:r>
      <w:r w:rsidRPr="000915EB">
        <w:rPr>
          <w:rFonts w:cs="Times New Roman"/>
          <w:color w:val="FF0000"/>
          <w:szCs w:val="28"/>
        </w:rPr>
        <w:t xml:space="preserve"> </w:t>
      </w:r>
      <w:r w:rsidRPr="006F1DB9">
        <w:rPr>
          <w:rFonts w:cs="Times New Roman"/>
          <w:color w:val="000000" w:themeColor="text1"/>
          <w:szCs w:val="28"/>
        </w:rPr>
        <w:t xml:space="preserve">по состоянию на </w:t>
      </w:r>
    </w:p>
    <w:p w:rsidR="000915EB" w:rsidRDefault="000915EB" w:rsidP="006F1DB9">
      <w:pPr>
        <w:ind w:right="202"/>
        <w:jc w:val="both"/>
        <w:rPr>
          <w:rFonts w:cs="Times New Roman"/>
          <w:szCs w:val="28"/>
        </w:rPr>
      </w:pPr>
      <w:r w:rsidRPr="006F1DB9">
        <w:rPr>
          <w:rFonts w:cs="Times New Roman"/>
          <w:color w:val="000000" w:themeColor="text1"/>
          <w:szCs w:val="28"/>
        </w:rPr>
        <w:t>1 января</w:t>
      </w:r>
      <w:r w:rsidR="00472E43">
        <w:rPr>
          <w:rFonts w:cs="Times New Roman"/>
          <w:color w:val="000000" w:themeColor="text1"/>
          <w:szCs w:val="28"/>
        </w:rPr>
        <w:t xml:space="preserve"> и 1 июля.</w:t>
      </w:r>
    </w:p>
    <w:p w:rsidR="000915EB" w:rsidRDefault="000915EB" w:rsidP="000915EB">
      <w:pPr>
        <w:ind w:right="202"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Портфолио педагогического работника включает в себя:</w:t>
      </w:r>
    </w:p>
    <w:p w:rsidR="000915EB" w:rsidRDefault="000915EB" w:rsidP="000915EB">
      <w:pPr>
        <w:numPr>
          <w:ilvl w:val="0"/>
          <w:numId w:val="17"/>
        </w:numPr>
        <w:ind w:left="0" w:right="202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копии документов об образовании, о повышении квалификации;</w:t>
      </w:r>
    </w:p>
    <w:p w:rsidR="000915EB" w:rsidRDefault="000915EB" w:rsidP="000915EB">
      <w:pPr>
        <w:numPr>
          <w:ilvl w:val="0"/>
          <w:numId w:val="17"/>
        </w:numPr>
        <w:ind w:left="0" w:right="202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копия аттестационного листа;</w:t>
      </w:r>
    </w:p>
    <w:p w:rsidR="000915EB" w:rsidRDefault="000915EB" w:rsidP="000915EB">
      <w:pPr>
        <w:numPr>
          <w:ilvl w:val="0"/>
          <w:numId w:val="17"/>
        </w:numPr>
        <w:ind w:left="0" w:right="202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индивидуальную подборку профессиональных достижений и достижений воспитанников (копии грамот, дипломов, свидетельств и т.д.);</w:t>
      </w:r>
    </w:p>
    <w:p w:rsidR="000915EB" w:rsidRDefault="000915EB" w:rsidP="000915EB">
      <w:pPr>
        <w:numPr>
          <w:ilvl w:val="0"/>
          <w:numId w:val="17"/>
        </w:numPr>
        <w:ind w:left="0" w:right="202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документы, свидетельствующие об участии в мероприятиях различного уровня (характеристики, отзывы и т.д.);</w:t>
      </w:r>
    </w:p>
    <w:p w:rsidR="000915EB" w:rsidRDefault="000915EB" w:rsidP="000915EB">
      <w:pPr>
        <w:numPr>
          <w:ilvl w:val="0"/>
          <w:numId w:val="17"/>
        </w:numPr>
        <w:ind w:left="0" w:right="202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копии публикаций в печати;</w:t>
      </w:r>
    </w:p>
    <w:p w:rsidR="000915EB" w:rsidRDefault="000915EB" w:rsidP="000915EB">
      <w:pPr>
        <w:numPr>
          <w:ilvl w:val="0"/>
          <w:numId w:val="17"/>
        </w:numPr>
        <w:ind w:left="0" w:right="202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отзывы родителей;</w:t>
      </w:r>
    </w:p>
    <w:p w:rsidR="000915EB" w:rsidRDefault="000915EB" w:rsidP="000915EB">
      <w:pPr>
        <w:numPr>
          <w:ilvl w:val="0"/>
          <w:numId w:val="17"/>
        </w:numPr>
        <w:ind w:left="0" w:right="202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результаты анкетирования, мониторинга;</w:t>
      </w:r>
    </w:p>
    <w:p w:rsidR="000915EB" w:rsidRDefault="000915EB" w:rsidP="000915EB">
      <w:pPr>
        <w:numPr>
          <w:ilvl w:val="0"/>
          <w:numId w:val="17"/>
        </w:numPr>
        <w:ind w:left="0" w:right="202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творческие работы, выполненные педагогом: образовательная программа, методическое пособие, научные статьи, буклеты, памятки, творческие проекты и т.д.</w:t>
      </w:r>
    </w:p>
    <w:p w:rsidR="000915EB" w:rsidRDefault="000915EB" w:rsidP="000915EB">
      <w:pPr>
        <w:ind w:right="202"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2.4. Для </w:t>
      </w:r>
      <w:r w:rsidR="004904C7">
        <w:rPr>
          <w:rFonts w:cs="Times New Roman"/>
          <w:szCs w:val="28"/>
        </w:rPr>
        <w:t>установления</w:t>
      </w:r>
      <w:r>
        <w:rPr>
          <w:rFonts w:cs="Times New Roman"/>
          <w:szCs w:val="28"/>
        </w:rPr>
        <w:t xml:space="preserve"> выплат стимулирующего характера создается комиссия. Комиссия по </w:t>
      </w:r>
      <w:r w:rsidR="004904C7">
        <w:rPr>
          <w:rFonts w:cs="Times New Roman"/>
          <w:szCs w:val="28"/>
        </w:rPr>
        <w:t>установлению</w:t>
      </w:r>
      <w:r>
        <w:rPr>
          <w:rFonts w:cs="Times New Roman"/>
          <w:szCs w:val="28"/>
        </w:rPr>
        <w:t xml:space="preserve"> выплат стимулирующего характера работникам МДОУ «Детский сад </w:t>
      </w:r>
      <w:r w:rsidR="00D63925">
        <w:rPr>
          <w:rFonts w:cs="Times New Roman"/>
          <w:szCs w:val="28"/>
        </w:rPr>
        <w:t>комбинированного</w:t>
      </w:r>
      <w:r>
        <w:rPr>
          <w:rFonts w:cs="Times New Roman"/>
          <w:szCs w:val="28"/>
        </w:rPr>
        <w:t xml:space="preserve"> вида № 127 «Карамелька» г. Саратова в срок </w:t>
      </w:r>
      <w:r w:rsidRPr="006F1DB9">
        <w:rPr>
          <w:rFonts w:cs="Times New Roman"/>
          <w:color w:val="000000" w:themeColor="text1"/>
          <w:szCs w:val="28"/>
        </w:rPr>
        <w:t>до 12 числа месяца</w:t>
      </w:r>
      <w:r>
        <w:rPr>
          <w:rFonts w:cs="Times New Roman"/>
          <w:szCs w:val="28"/>
        </w:rPr>
        <w:t>, следующего за отчётным периодом (</w:t>
      </w:r>
      <w:r w:rsidR="00BD2E34">
        <w:rPr>
          <w:rFonts w:cs="Times New Roman"/>
          <w:szCs w:val="28"/>
        </w:rPr>
        <w:t>полугодием</w:t>
      </w:r>
      <w:r>
        <w:rPr>
          <w:rFonts w:cs="Times New Roman"/>
          <w:szCs w:val="28"/>
        </w:rPr>
        <w:t xml:space="preserve">), на основании портфолио и иных документов, отражающих результаты профессиональной деятельности, определяет количество баллов согласно критериям и показателям качества результативности работников. По результатам ее работы издается приказ заведующим МДОУ «Детский сад </w:t>
      </w:r>
      <w:r w:rsidR="00D63925">
        <w:rPr>
          <w:rFonts w:cs="Times New Roman"/>
          <w:szCs w:val="28"/>
        </w:rPr>
        <w:t>комбинированного</w:t>
      </w:r>
      <w:r>
        <w:rPr>
          <w:rFonts w:cs="Times New Roman"/>
          <w:szCs w:val="28"/>
        </w:rPr>
        <w:t xml:space="preserve"> вида </w:t>
      </w:r>
      <w:r w:rsidR="002E6E68">
        <w:rPr>
          <w:rFonts w:cs="Times New Roman"/>
          <w:szCs w:val="28"/>
        </w:rPr>
        <w:t xml:space="preserve">№ 127 </w:t>
      </w:r>
      <w:r w:rsidR="002E6E68">
        <w:rPr>
          <w:rFonts w:cs="Times New Roman"/>
          <w:szCs w:val="28"/>
        </w:rPr>
        <w:lastRenderedPageBreak/>
        <w:t>«Карамелька</w:t>
      </w:r>
      <w:r>
        <w:rPr>
          <w:rFonts w:cs="Times New Roman"/>
          <w:szCs w:val="28"/>
        </w:rPr>
        <w:t>»</w:t>
      </w:r>
      <w:r w:rsidR="002E6E68">
        <w:rPr>
          <w:rFonts w:cs="Times New Roman"/>
          <w:szCs w:val="28"/>
        </w:rPr>
        <w:t xml:space="preserve"> г. Саратова</w:t>
      </w:r>
      <w:r>
        <w:rPr>
          <w:rFonts w:cs="Times New Roman"/>
          <w:szCs w:val="28"/>
        </w:rPr>
        <w:t>.</w:t>
      </w:r>
    </w:p>
    <w:p w:rsidR="000915EB" w:rsidRDefault="000915EB" w:rsidP="000915EB">
      <w:pPr>
        <w:ind w:right="202"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2.5. Заведующий </w:t>
      </w:r>
      <w:r w:rsidR="002E6E68">
        <w:rPr>
          <w:rFonts w:cs="Times New Roman"/>
          <w:szCs w:val="28"/>
        </w:rPr>
        <w:t xml:space="preserve">МДОУ «Детский сад </w:t>
      </w:r>
      <w:r w:rsidR="00D63925">
        <w:rPr>
          <w:rFonts w:cs="Times New Roman"/>
          <w:szCs w:val="28"/>
        </w:rPr>
        <w:t>комбинированного</w:t>
      </w:r>
      <w:r w:rsidR="002E6E68">
        <w:rPr>
          <w:rFonts w:cs="Times New Roman"/>
          <w:szCs w:val="28"/>
        </w:rPr>
        <w:t xml:space="preserve"> вида № 127 «Карамелька» г. </w:t>
      </w:r>
      <w:proofErr w:type="gramStart"/>
      <w:r w:rsidR="002E6E68">
        <w:rPr>
          <w:rFonts w:cs="Times New Roman"/>
          <w:szCs w:val="28"/>
        </w:rPr>
        <w:t>Саратова</w:t>
      </w:r>
      <w:r>
        <w:rPr>
          <w:rFonts w:cs="Times New Roman"/>
          <w:szCs w:val="28"/>
        </w:rPr>
        <w:t xml:space="preserve"> </w:t>
      </w:r>
      <w:r w:rsidR="00472E43">
        <w:rPr>
          <w:rFonts w:cs="Times New Roman"/>
          <w:szCs w:val="28"/>
        </w:rPr>
        <w:t xml:space="preserve"> 12</w:t>
      </w:r>
      <w:proofErr w:type="gramEnd"/>
      <w:r w:rsidRPr="006F1DB9">
        <w:rPr>
          <w:rFonts w:cs="Times New Roman"/>
          <w:szCs w:val="28"/>
        </w:rPr>
        <w:t xml:space="preserve"> числа месяца, следующего за отчетным периодом, на основании протокола комиссии  устанавливает  размер стимулирующих выплат.</w:t>
      </w:r>
    </w:p>
    <w:p w:rsidR="000915EB" w:rsidRDefault="000915EB" w:rsidP="000915EB">
      <w:pPr>
        <w:ind w:right="202"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2.6. Выплаты, указанные в подпунктах 1.4.1 — 1.4.3 пункта 1.4 настоящего Положения осуществляются исходя из оценки и показателей в следующем порядке:</w:t>
      </w:r>
    </w:p>
    <w:p w:rsidR="00A2620A" w:rsidRPr="00A2620A" w:rsidRDefault="000915EB" w:rsidP="000915EB">
      <w:pPr>
        <w:ind w:right="202" w:firstLine="708"/>
        <w:jc w:val="both"/>
        <w:rPr>
          <w:color w:val="000000"/>
          <w:szCs w:val="28"/>
        </w:rPr>
      </w:pPr>
      <w:r>
        <w:rPr>
          <w:rFonts w:cs="Times New Roman"/>
          <w:szCs w:val="28"/>
        </w:rPr>
        <w:t xml:space="preserve">2.6.1. </w:t>
      </w:r>
      <w:r w:rsidR="00A2620A" w:rsidRPr="00A2620A">
        <w:rPr>
          <w:rFonts w:cs="Times New Roman"/>
          <w:color w:val="000000"/>
          <w:szCs w:val="28"/>
        </w:rPr>
        <w:t>выплата за интенсивность и высокие показатели работы</w:t>
      </w:r>
      <w:r w:rsidR="00A2620A" w:rsidRPr="00A2620A">
        <w:rPr>
          <w:color w:val="000000"/>
          <w:szCs w:val="28"/>
        </w:rPr>
        <w:t xml:space="preserve"> педагога</w:t>
      </w:r>
      <w:r w:rsidR="00DB1BE4">
        <w:rPr>
          <w:rFonts w:cs="Times New Roman"/>
          <w:szCs w:val="28"/>
        </w:rPr>
        <w:t>;</w:t>
      </w:r>
    </w:p>
    <w:p w:rsidR="000915EB" w:rsidRPr="00A2620A" w:rsidRDefault="00A2620A" w:rsidP="00A2620A">
      <w:pPr>
        <w:tabs>
          <w:tab w:val="left" w:pos="142"/>
        </w:tabs>
        <w:jc w:val="both"/>
        <w:rPr>
          <w:color w:val="000000"/>
          <w:szCs w:val="28"/>
        </w:rPr>
      </w:pPr>
      <w:r w:rsidRPr="00A2620A">
        <w:rPr>
          <w:rFonts w:cs="Times New Roman"/>
          <w:szCs w:val="28"/>
        </w:rPr>
        <w:t xml:space="preserve">          </w:t>
      </w:r>
      <w:r w:rsidR="00763387" w:rsidRPr="00A2620A">
        <w:rPr>
          <w:rFonts w:cs="Times New Roman"/>
          <w:szCs w:val="28"/>
        </w:rPr>
        <w:t xml:space="preserve">2.6.2. </w:t>
      </w:r>
      <w:r w:rsidRPr="00A2620A">
        <w:rPr>
          <w:color w:val="000000"/>
          <w:szCs w:val="28"/>
        </w:rPr>
        <w:t>выплата за качество выполняемых работы педагогом;</w:t>
      </w:r>
    </w:p>
    <w:p w:rsidR="00A2620A" w:rsidRPr="00A2620A" w:rsidRDefault="00A2620A" w:rsidP="00A2620A">
      <w:pPr>
        <w:tabs>
          <w:tab w:val="left" w:pos="142"/>
        </w:tabs>
        <w:jc w:val="both"/>
        <w:rPr>
          <w:color w:val="000000"/>
          <w:szCs w:val="28"/>
        </w:rPr>
      </w:pPr>
      <w:r w:rsidRPr="00A2620A">
        <w:rPr>
          <w:rFonts w:cs="Times New Roman"/>
          <w:szCs w:val="28"/>
        </w:rPr>
        <w:t xml:space="preserve">          </w:t>
      </w:r>
      <w:r w:rsidR="000915EB" w:rsidRPr="00A2620A">
        <w:rPr>
          <w:rFonts w:cs="Times New Roman"/>
          <w:szCs w:val="28"/>
        </w:rPr>
        <w:t xml:space="preserve">2.6.3. </w:t>
      </w:r>
      <w:r w:rsidRPr="00A2620A">
        <w:rPr>
          <w:color w:val="000000"/>
          <w:szCs w:val="28"/>
        </w:rPr>
        <w:t>премиальные выплаты по итогам работы;</w:t>
      </w:r>
    </w:p>
    <w:p w:rsidR="000765A2" w:rsidRPr="00A2620A" w:rsidRDefault="00D06FC6" w:rsidP="00A2620A">
      <w:pPr>
        <w:tabs>
          <w:tab w:val="left" w:pos="142"/>
        </w:tabs>
        <w:jc w:val="both"/>
        <w:rPr>
          <w:color w:val="000000"/>
          <w:szCs w:val="28"/>
        </w:rPr>
      </w:pPr>
      <w:r w:rsidRPr="00A2620A">
        <w:rPr>
          <w:rFonts w:cs="Times New Roman"/>
          <w:szCs w:val="28"/>
        </w:rPr>
        <w:t xml:space="preserve">         2.6.4. </w:t>
      </w:r>
      <w:r w:rsidR="00A2620A" w:rsidRPr="00A2620A">
        <w:rPr>
          <w:color w:val="000000"/>
          <w:szCs w:val="28"/>
        </w:rPr>
        <w:t>выплата по повышающему коэффициенту.</w:t>
      </w:r>
    </w:p>
    <w:p w:rsidR="00BD2E34" w:rsidRDefault="00BD2E34" w:rsidP="000915EB">
      <w:pPr>
        <w:ind w:right="202"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2.6.4. Выплаты непедагогическим работникам:</w:t>
      </w:r>
    </w:p>
    <w:p w:rsidR="00BD2E34" w:rsidRDefault="00BD2E34" w:rsidP="000915EB">
      <w:pPr>
        <w:ind w:right="202"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за интенсивность </w:t>
      </w:r>
      <w:r w:rsidR="00A2620A">
        <w:rPr>
          <w:rFonts w:cs="Times New Roman"/>
          <w:szCs w:val="28"/>
        </w:rPr>
        <w:t>работы</w:t>
      </w:r>
      <w:r w:rsidR="00DB1BE4">
        <w:rPr>
          <w:rFonts w:cs="Times New Roman"/>
          <w:szCs w:val="28"/>
        </w:rPr>
        <w:t>;</w:t>
      </w:r>
    </w:p>
    <w:p w:rsidR="00BD2E34" w:rsidRDefault="00BD2E34" w:rsidP="000915EB">
      <w:pPr>
        <w:ind w:right="202"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за качество труда</w:t>
      </w:r>
      <w:r w:rsidR="00DB1BE4">
        <w:rPr>
          <w:rFonts w:cs="Times New Roman"/>
          <w:szCs w:val="28"/>
        </w:rPr>
        <w:t>;</w:t>
      </w:r>
      <w:r>
        <w:rPr>
          <w:rFonts w:cs="Times New Roman"/>
          <w:szCs w:val="28"/>
        </w:rPr>
        <w:t xml:space="preserve"> </w:t>
      </w:r>
    </w:p>
    <w:p w:rsidR="00BD2E34" w:rsidRDefault="00BD2E34" w:rsidP="000915EB">
      <w:pPr>
        <w:ind w:right="202"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за </w:t>
      </w:r>
      <w:r w:rsidR="00A2620A">
        <w:rPr>
          <w:rFonts w:cs="Times New Roman"/>
          <w:szCs w:val="28"/>
        </w:rPr>
        <w:t>в</w:t>
      </w:r>
      <w:r w:rsidR="00DB1BE4">
        <w:rPr>
          <w:rFonts w:cs="Times New Roman"/>
          <w:szCs w:val="28"/>
        </w:rPr>
        <w:t>ысокую результативность работы;</w:t>
      </w:r>
    </w:p>
    <w:p w:rsidR="00A2620A" w:rsidRDefault="00A2620A" w:rsidP="00A2620A">
      <w:pPr>
        <w:ind w:right="202"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A2620A">
        <w:rPr>
          <w:color w:val="000000"/>
          <w:szCs w:val="28"/>
        </w:rPr>
        <w:t>выплата по повышающему коэффициенту.</w:t>
      </w:r>
    </w:p>
    <w:p w:rsidR="000915EB" w:rsidRDefault="000915EB" w:rsidP="000915EB">
      <w:pPr>
        <w:shd w:val="clear" w:color="auto" w:fill="FFFFFF"/>
        <w:ind w:right="202" w:firstLine="708"/>
        <w:jc w:val="both"/>
        <w:rPr>
          <w:rFonts w:cs="Times New Roman"/>
          <w:szCs w:val="28"/>
        </w:rPr>
      </w:pPr>
      <w:r>
        <w:rPr>
          <w:rFonts w:cs="Times New Roman"/>
          <w:spacing w:val="2"/>
          <w:szCs w:val="28"/>
        </w:rPr>
        <w:t xml:space="preserve">2.7. Установление условий стимулирования, не связанных с </w:t>
      </w:r>
      <w:r>
        <w:rPr>
          <w:rFonts w:cs="Times New Roman"/>
          <w:szCs w:val="28"/>
        </w:rPr>
        <w:t>результативностью труда, не допускается.</w:t>
      </w:r>
    </w:p>
    <w:p w:rsidR="000915EB" w:rsidRDefault="000915EB" w:rsidP="000915EB">
      <w:pPr>
        <w:shd w:val="clear" w:color="auto" w:fill="FFFFFF"/>
        <w:ind w:right="202"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2.8. Контроль за достоверностью и своевременностью предоставляемых сведений н</w:t>
      </w:r>
      <w:r w:rsidR="00763387">
        <w:rPr>
          <w:rFonts w:cs="Times New Roman"/>
          <w:szCs w:val="28"/>
        </w:rPr>
        <w:t>а уровне МДОУ «Детский сад ком</w:t>
      </w:r>
      <w:r w:rsidR="00A2620A">
        <w:rPr>
          <w:rFonts w:cs="Times New Roman"/>
          <w:szCs w:val="28"/>
        </w:rPr>
        <w:t>бинированно</w:t>
      </w:r>
      <w:r w:rsidR="00763387">
        <w:rPr>
          <w:rFonts w:cs="Times New Roman"/>
          <w:szCs w:val="28"/>
        </w:rPr>
        <w:t>го вида № 127 «Карамелька</w:t>
      </w:r>
      <w:r>
        <w:rPr>
          <w:rFonts w:cs="Times New Roman"/>
          <w:szCs w:val="28"/>
        </w:rPr>
        <w:t>»</w:t>
      </w:r>
      <w:r w:rsidR="00763387">
        <w:rPr>
          <w:rFonts w:cs="Times New Roman"/>
          <w:szCs w:val="28"/>
        </w:rPr>
        <w:t xml:space="preserve"> г. Саратова</w:t>
      </w:r>
      <w:r>
        <w:rPr>
          <w:rFonts w:cs="Times New Roman"/>
          <w:szCs w:val="28"/>
        </w:rPr>
        <w:t xml:space="preserve"> осуществляется за</w:t>
      </w:r>
      <w:r w:rsidR="00763387">
        <w:rPr>
          <w:rFonts w:cs="Times New Roman"/>
          <w:szCs w:val="28"/>
        </w:rPr>
        <w:t xml:space="preserve">ведующим МДОУ «Детский сад </w:t>
      </w:r>
      <w:r w:rsidR="00D63925">
        <w:rPr>
          <w:rFonts w:cs="Times New Roman"/>
          <w:szCs w:val="28"/>
        </w:rPr>
        <w:t>комбинированного</w:t>
      </w:r>
      <w:r w:rsidR="00763387">
        <w:rPr>
          <w:rFonts w:cs="Times New Roman"/>
          <w:szCs w:val="28"/>
        </w:rPr>
        <w:t xml:space="preserve"> вида № 127 «Карамелька</w:t>
      </w:r>
      <w:r>
        <w:rPr>
          <w:rFonts w:cs="Times New Roman"/>
          <w:szCs w:val="28"/>
        </w:rPr>
        <w:t>»</w:t>
      </w:r>
      <w:r w:rsidR="00763387">
        <w:rPr>
          <w:rFonts w:cs="Times New Roman"/>
          <w:szCs w:val="28"/>
        </w:rPr>
        <w:t xml:space="preserve"> г. Саратова</w:t>
      </w:r>
      <w:r>
        <w:rPr>
          <w:rFonts w:cs="Times New Roman"/>
          <w:szCs w:val="28"/>
        </w:rPr>
        <w:t>.</w:t>
      </w:r>
    </w:p>
    <w:p w:rsidR="000915EB" w:rsidRDefault="000915EB" w:rsidP="000915EB">
      <w:pPr>
        <w:ind w:left="142" w:right="202"/>
        <w:jc w:val="both"/>
        <w:rPr>
          <w:rFonts w:cs="Times New Roman"/>
          <w:b/>
          <w:szCs w:val="28"/>
        </w:rPr>
      </w:pPr>
    </w:p>
    <w:p w:rsidR="000915EB" w:rsidRDefault="000915EB" w:rsidP="000915EB">
      <w:pPr>
        <w:ind w:right="202" w:firstLine="708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3. Порядок начисления стимулирующих выплат</w:t>
      </w:r>
    </w:p>
    <w:p w:rsidR="000915EB" w:rsidRDefault="000915EB" w:rsidP="000915EB">
      <w:pPr>
        <w:ind w:right="202" w:firstLine="720"/>
        <w:jc w:val="both"/>
        <w:rPr>
          <w:rFonts w:cs="Times New Roman"/>
          <w:szCs w:val="28"/>
        </w:rPr>
      </w:pPr>
    </w:p>
    <w:p w:rsidR="000915EB" w:rsidRDefault="000915EB" w:rsidP="000915EB">
      <w:pPr>
        <w:ind w:right="202"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3.1. Размер стимулирующей выплаты устанавливается приказом зав</w:t>
      </w:r>
      <w:r w:rsidR="00763387">
        <w:rPr>
          <w:rFonts w:cs="Times New Roman"/>
          <w:szCs w:val="28"/>
        </w:rPr>
        <w:t xml:space="preserve">едующего МДОУ «Детский сад </w:t>
      </w:r>
      <w:r w:rsidR="00D63925">
        <w:rPr>
          <w:rFonts w:cs="Times New Roman"/>
          <w:szCs w:val="28"/>
        </w:rPr>
        <w:t>комбинированного</w:t>
      </w:r>
      <w:r w:rsidR="00763387">
        <w:rPr>
          <w:rFonts w:cs="Times New Roman"/>
          <w:szCs w:val="28"/>
        </w:rPr>
        <w:t xml:space="preserve"> вида № 127 «Карамелька</w:t>
      </w:r>
      <w:r>
        <w:rPr>
          <w:rFonts w:cs="Times New Roman"/>
          <w:szCs w:val="28"/>
        </w:rPr>
        <w:t>»</w:t>
      </w:r>
      <w:r w:rsidR="00763387">
        <w:rPr>
          <w:rFonts w:cs="Times New Roman"/>
          <w:szCs w:val="28"/>
        </w:rPr>
        <w:t xml:space="preserve"> г. Саратова</w:t>
      </w:r>
      <w:r>
        <w:rPr>
          <w:rFonts w:cs="Times New Roman"/>
          <w:szCs w:val="28"/>
        </w:rPr>
        <w:t xml:space="preserve"> </w:t>
      </w:r>
      <w:r w:rsidR="006F1DB9" w:rsidRPr="006F1DB9">
        <w:rPr>
          <w:rFonts w:cs="Times New Roman"/>
          <w:color w:val="000000" w:themeColor="text1"/>
          <w:szCs w:val="28"/>
        </w:rPr>
        <w:t>один раз в год</w:t>
      </w:r>
      <w:r>
        <w:rPr>
          <w:rFonts w:cs="Times New Roman"/>
          <w:szCs w:val="28"/>
        </w:rPr>
        <w:t xml:space="preserve"> и выплачивается </w:t>
      </w:r>
      <w:proofErr w:type="gramStart"/>
      <w:r>
        <w:rPr>
          <w:rFonts w:cs="Times New Roman"/>
          <w:szCs w:val="28"/>
        </w:rPr>
        <w:t>ежемесячно  пропорционально</w:t>
      </w:r>
      <w:proofErr w:type="gramEnd"/>
      <w:r>
        <w:rPr>
          <w:rFonts w:cs="Times New Roman"/>
          <w:szCs w:val="28"/>
        </w:rPr>
        <w:t xml:space="preserve"> отработанному времени. Размер стимулирующей выплаты может изменяться в связи с индексацией размеров должностных окладов.   </w:t>
      </w:r>
    </w:p>
    <w:p w:rsidR="00BD2E34" w:rsidRDefault="000915EB" w:rsidP="000915EB">
      <w:pPr>
        <w:ind w:right="202"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3.2. Конкретный размер</w:t>
      </w:r>
      <w:r w:rsidR="00BD2E34">
        <w:rPr>
          <w:rFonts w:cs="Times New Roman"/>
          <w:szCs w:val="28"/>
        </w:rPr>
        <w:t xml:space="preserve"> выплаты стимулирующего</w:t>
      </w:r>
      <w:r>
        <w:rPr>
          <w:rFonts w:cs="Times New Roman"/>
          <w:szCs w:val="28"/>
        </w:rPr>
        <w:t xml:space="preserve"> </w:t>
      </w:r>
      <w:r w:rsidR="00BD2E34">
        <w:rPr>
          <w:rFonts w:cs="Times New Roman"/>
          <w:szCs w:val="28"/>
        </w:rPr>
        <w:t>характера</w:t>
      </w:r>
      <w:r>
        <w:rPr>
          <w:rFonts w:cs="Times New Roman"/>
          <w:szCs w:val="28"/>
        </w:rPr>
        <w:t xml:space="preserve"> за исключением надбавки к должностному окладу за учёную степень, почётные звания, награждённым знаком отличия</w:t>
      </w:r>
      <w:r w:rsidR="00BD2E34">
        <w:rPr>
          <w:rFonts w:cs="Times New Roman"/>
          <w:szCs w:val="28"/>
        </w:rPr>
        <w:t xml:space="preserve"> может определяться как в процентах к должностному окладу работника, так и в абсолютном размере. Максимальным размером выплаты по итогам работы для конкретного работника не ограничиваются</w:t>
      </w:r>
    </w:p>
    <w:p w:rsidR="000915EB" w:rsidRDefault="000915EB" w:rsidP="000915EB">
      <w:pPr>
        <w:ind w:right="202"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3.3. Стимулирующие выплаты работникам осуществляются по балльной системе с учетом утвержденных критериев и показателей. Каждому критерию присваивается определенное максимальное количество баллов. Общая максимальная сумма до 100 баллов.</w:t>
      </w:r>
    </w:p>
    <w:p w:rsidR="000915EB" w:rsidRDefault="000915EB" w:rsidP="000915EB">
      <w:pPr>
        <w:ind w:right="202"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3.4. </w:t>
      </w:r>
      <w:r w:rsidR="006F1B17">
        <w:rPr>
          <w:rFonts w:cs="Times New Roman"/>
          <w:szCs w:val="28"/>
        </w:rPr>
        <w:t>Стимулирующие выплаты не педагогическим работникам осуществляются по бальной системе с учетом утвержденных критериев и показателей. Каждому критерию присваивается определенное максимальное количество баллов. Общая максимальная сумма баллов – 30.</w:t>
      </w:r>
    </w:p>
    <w:p w:rsidR="000915EB" w:rsidRDefault="000915EB" w:rsidP="000915EB">
      <w:pPr>
        <w:ind w:right="202"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3.5. </w:t>
      </w:r>
      <w:r w:rsidR="006F1B17">
        <w:rPr>
          <w:rFonts w:cs="Times New Roman"/>
          <w:szCs w:val="28"/>
        </w:rPr>
        <w:t xml:space="preserve">Стоимость балла для работников определяется 1 раз в полугодие приказом руководителя ДОУ, исходя из фонда оплаты труда, путем деления </w:t>
      </w:r>
      <w:r w:rsidR="00EF36A4">
        <w:rPr>
          <w:rFonts w:cs="Times New Roman"/>
          <w:szCs w:val="28"/>
        </w:rPr>
        <w:t>стимулирующей части фонда оплат</w:t>
      </w:r>
      <w:r w:rsidR="006F1B17">
        <w:rPr>
          <w:rFonts w:cs="Times New Roman"/>
          <w:szCs w:val="28"/>
        </w:rPr>
        <w:t>ы труда, соответствующей категории</w:t>
      </w:r>
      <w:r w:rsidR="00EF36A4">
        <w:rPr>
          <w:rFonts w:cs="Times New Roman"/>
          <w:szCs w:val="28"/>
        </w:rPr>
        <w:t xml:space="preserve"> работников, на общую сумму баллов данной категории работников. В результате получается денежный эквивалент каждого балла (в рублях).</w:t>
      </w:r>
    </w:p>
    <w:p w:rsidR="000915EB" w:rsidRDefault="000915EB" w:rsidP="000915EB">
      <w:pPr>
        <w:ind w:right="202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>3.6.</w:t>
      </w:r>
      <w:r w:rsidR="006F1DB9">
        <w:rPr>
          <w:rFonts w:cs="Times New Roman"/>
          <w:szCs w:val="28"/>
        </w:rPr>
        <w:t xml:space="preserve"> Объём стимулирующей части</w:t>
      </w:r>
      <w:r>
        <w:rPr>
          <w:rFonts w:cs="Times New Roman"/>
          <w:szCs w:val="28"/>
        </w:rPr>
        <w:t xml:space="preserve"> оплаты труда </w:t>
      </w:r>
      <w:r w:rsidR="006F1DB9">
        <w:rPr>
          <w:rFonts w:cs="Times New Roman"/>
          <w:szCs w:val="28"/>
        </w:rPr>
        <w:t xml:space="preserve">сотрудникам </w:t>
      </w:r>
      <w:r>
        <w:rPr>
          <w:rFonts w:cs="Times New Roman"/>
          <w:szCs w:val="28"/>
        </w:rPr>
        <w:t>учреждения</w:t>
      </w:r>
      <w:r w:rsidR="006F1DB9">
        <w:rPr>
          <w:rFonts w:cs="Times New Roman"/>
          <w:szCs w:val="28"/>
        </w:rPr>
        <w:t xml:space="preserve"> определяется с учетом фонда оплаты труда.  </w:t>
      </w:r>
    </w:p>
    <w:p w:rsidR="000915EB" w:rsidRDefault="000915EB" w:rsidP="000915EB">
      <w:pPr>
        <w:ind w:right="202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 xml:space="preserve">3.7. Начисление стимулирующих выплат осуществляются в пределах бюджетных ассигнований на оплату труда работников учреждения, а также </w:t>
      </w:r>
      <w:r w:rsidRPr="006F1DB9">
        <w:rPr>
          <w:rFonts w:cs="Times New Roman"/>
          <w:color w:val="000000" w:themeColor="text1"/>
          <w:szCs w:val="28"/>
        </w:rPr>
        <w:t>средств от платных услуг, безвозмездных поступлений и средств от иной, приносящей доход деятельности.</w:t>
      </w:r>
    </w:p>
    <w:p w:rsidR="000915EB" w:rsidRDefault="000915EB" w:rsidP="000915EB">
      <w:pPr>
        <w:tabs>
          <w:tab w:val="left" w:pos="1800"/>
        </w:tabs>
        <w:ind w:right="202"/>
        <w:jc w:val="both"/>
        <w:rPr>
          <w:rFonts w:cs="Times New Roman"/>
          <w:b/>
          <w:bCs/>
          <w:szCs w:val="28"/>
        </w:rPr>
      </w:pPr>
    </w:p>
    <w:p w:rsidR="006F1DB9" w:rsidRDefault="006F1DB9" w:rsidP="000915EB">
      <w:pPr>
        <w:tabs>
          <w:tab w:val="left" w:pos="1800"/>
        </w:tabs>
        <w:ind w:right="202"/>
        <w:jc w:val="both"/>
        <w:rPr>
          <w:rFonts w:cs="Times New Roman"/>
          <w:b/>
          <w:bCs/>
          <w:szCs w:val="28"/>
        </w:rPr>
      </w:pPr>
    </w:p>
    <w:p w:rsidR="000915EB" w:rsidRDefault="000915EB" w:rsidP="000915EB">
      <w:pPr>
        <w:ind w:right="202" w:firstLine="709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4. Размер и условия установления повышения должностных окладов</w:t>
      </w:r>
    </w:p>
    <w:p w:rsidR="000915EB" w:rsidRDefault="000915EB" w:rsidP="000915EB">
      <w:pPr>
        <w:ind w:right="202"/>
        <w:jc w:val="both"/>
        <w:rPr>
          <w:rFonts w:cs="Times New Roman"/>
          <w:b/>
          <w:szCs w:val="28"/>
        </w:rPr>
      </w:pPr>
    </w:p>
    <w:p w:rsidR="000915EB" w:rsidRDefault="000915EB" w:rsidP="000915EB">
      <w:pPr>
        <w:ind w:right="202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 xml:space="preserve">4.1. Повышение должностных окладов устанавливается за: </w:t>
      </w:r>
    </w:p>
    <w:p w:rsidR="000915EB" w:rsidRDefault="000915EB" w:rsidP="000915EB">
      <w:pPr>
        <w:numPr>
          <w:ilvl w:val="0"/>
          <w:numId w:val="18"/>
        </w:numPr>
        <w:ind w:left="0" w:right="202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работу с вредными  и (или) опасными  и иными  особыми  условиями  труда; </w:t>
      </w:r>
    </w:p>
    <w:p w:rsidR="000915EB" w:rsidRDefault="000915EB" w:rsidP="000915EB">
      <w:pPr>
        <w:numPr>
          <w:ilvl w:val="0"/>
          <w:numId w:val="18"/>
        </w:numPr>
        <w:ind w:left="0" w:right="202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за работу в условиях, отклоняющихся от нормальных,  при выполнении работ различной квалификации, за совмещение профессий (должностей), расширение зоны обслуживания, увеличение объема работ или исполнение обязанностей временно отсутствующего работника, за сверхурочную работу, за работу в выходные и праздничные дни, за работу в ночное время.</w:t>
      </w:r>
    </w:p>
    <w:p w:rsidR="000915EB" w:rsidRDefault="000915EB" w:rsidP="000915EB">
      <w:pPr>
        <w:ind w:right="202"/>
        <w:jc w:val="both"/>
        <w:rPr>
          <w:rFonts w:cs="Times New Roman"/>
          <w:b/>
          <w:bCs/>
          <w:szCs w:val="28"/>
        </w:rPr>
      </w:pPr>
    </w:p>
    <w:p w:rsidR="000915EB" w:rsidRDefault="000915EB" w:rsidP="000915EB">
      <w:pPr>
        <w:ind w:right="202" w:firstLine="709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5. Единовременное премирование</w:t>
      </w:r>
    </w:p>
    <w:p w:rsidR="000915EB" w:rsidRDefault="000915EB" w:rsidP="000915EB">
      <w:pPr>
        <w:shd w:val="clear" w:color="auto" w:fill="FFFFFF"/>
        <w:ind w:right="202" w:firstLine="708"/>
        <w:jc w:val="both"/>
        <w:rPr>
          <w:rFonts w:cs="Times New Roman"/>
          <w:b/>
          <w:szCs w:val="28"/>
        </w:rPr>
      </w:pPr>
    </w:p>
    <w:p w:rsidR="000915EB" w:rsidRDefault="000915EB" w:rsidP="000915EB">
      <w:pPr>
        <w:ind w:right="202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5.1.  Единовременное премирование </w:t>
      </w:r>
      <w:proofErr w:type="gramStart"/>
      <w:r>
        <w:rPr>
          <w:rFonts w:cs="Times New Roman"/>
          <w:szCs w:val="28"/>
        </w:rPr>
        <w:t>осуществляется  приказом</w:t>
      </w:r>
      <w:proofErr w:type="gramEnd"/>
      <w:r>
        <w:rPr>
          <w:rFonts w:cs="Times New Roman"/>
          <w:szCs w:val="28"/>
        </w:rPr>
        <w:t xml:space="preserve"> зав</w:t>
      </w:r>
      <w:r w:rsidR="00763387">
        <w:rPr>
          <w:rFonts w:cs="Times New Roman"/>
          <w:szCs w:val="28"/>
        </w:rPr>
        <w:t xml:space="preserve">едующего МДОУ «Детский сад </w:t>
      </w:r>
      <w:r w:rsidR="00D63925">
        <w:rPr>
          <w:rFonts w:cs="Times New Roman"/>
          <w:szCs w:val="28"/>
        </w:rPr>
        <w:t>комбинированного</w:t>
      </w:r>
      <w:r w:rsidR="00763387">
        <w:rPr>
          <w:rFonts w:cs="Times New Roman"/>
          <w:szCs w:val="28"/>
        </w:rPr>
        <w:t xml:space="preserve"> вида № 127 «Карамелька</w:t>
      </w:r>
      <w:r>
        <w:rPr>
          <w:rFonts w:cs="Times New Roman"/>
          <w:szCs w:val="28"/>
        </w:rPr>
        <w:t>»</w:t>
      </w:r>
      <w:r w:rsidR="00763387">
        <w:rPr>
          <w:rFonts w:cs="Times New Roman"/>
          <w:szCs w:val="28"/>
        </w:rPr>
        <w:t xml:space="preserve"> г. Саратова</w:t>
      </w:r>
      <w:r>
        <w:rPr>
          <w:rFonts w:cs="Times New Roman"/>
          <w:szCs w:val="28"/>
        </w:rPr>
        <w:t xml:space="preserve"> по согласованию с председателем первичной профсоюзной орг</w:t>
      </w:r>
      <w:r w:rsidR="00763387">
        <w:rPr>
          <w:rFonts w:cs="Times New Roman"/>
          <w:szCs w:val="28"/>
        </w:rPr>
        <w:t xml:space="preserve">анизации МДОУ «Детский сад </w:t>
      </w:r>
      <w:r w:rsidR="00D63925">
        <w:rPr>
          <w:rFonts w:cs="Times New Roman"/>
          <w:szCs w:val="28"/>
        </w:rPr>
        <w:t>комбинированного</w:t>
      </w:r>
      <w:r w:rsidR="00763387">
        <w:rPr>
          <w:rFonts w:cs="Times New Roman"/>
          <w:szCs w:val="28"/>
        </w:rPr>
        <w:t xml:space="preserve"> вида № 127 «Карамелька</w:t>
      </w:r>
      <w:r>
        <w:rPr>
          <w:rFonts w:cs="Times New Roman"/>
          <w:szCs w:val="28"/>
        </w:rPr>
        <w:t>»</w:t>
      </w:r>
      <w:r w:rsidR="00763387">
        <w:rPr>
          <w:rFonts w:cs="Times New Roman"/>
          <w:szCs w:val="28"/>
        </w:rPr>
        <w:t xml:space="preserve"> г.</w:t>
      </w:r>
      <w:r w:rsidR="006F1DB9">
        <w:rPr>
          <w:rFonts w:cs="Times New Roman"/>
          <w:szCs w:val="28"/>
        </w:rPr>
        <w:t xml:space="preserve"> </w:t>
      </w:r>
      <w:r w:rsidR="00763387">
        <w:rPr>
          <w:rFonts w:cs="Times New Roman"/>
          <w:szCs w:val="28"/>
        </w:rPr>
        <w:t>Саратова</w:t>
      </w:r>
      <w:r>
        <w:rPr>
          <w:rFonts w:cs="Times New Roman"/>
          <w:szCs w:val="28"/>
        </w:rPr>
        <w:t>.</w:t>
      </w:r>
    </w:p>
    <w:p w:rsidR="000915EB" w:rsidRDefault="000915EB" w:rsidP="000915EB">
      <w:pPr>
        <w:ind w:right="202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5.2. Единовременные премии могут предусматриваться к юбилейным датам, профессиональным, государственным и календарным </w:t>
      </w:r>
      <w:proofErr w:type="gramStart"/>
      <w:r>
        <w:rPr>
          <w:rFonts w:cs="Times New Roman"/>
          <w:szCs w:val="28"/>
        </w:rPr>
        <w:t>праздникам,  по</w:t>
      </w:r>
      <w:proofErr w:type="gramEnd"/>
      <w:r>
        <w:rPr>
          <w:rFonts w:cs="Times New Roman"/>
          <w:szCs w:val="28"/>
        </w:rPr>
        <w:t xml:space="preserve"> итогам работы за год, полугодие, квартал, месяц, за выполнение работ, не связанных с трудовыми функциями работников и осуществляемые им по распоряжению заведующего МДО</w:t>
      </w:r>
      <w:r w:rsidR="003F5533">
        <w:rPr>
          <w:rFonts w:cs="Times New Roman"/>
          <w:szCs w:val="28"/>
        </w:rPr>
        <w:t xml:space="preserve">У «Детский сад </w:t>
      </w:r>
      <w:r w:rsidR="00D63925">
        <w:rPr>
          <w:rFonts w:cs="Times New Roman"/>
          <w:szCs w:val="28"/>
        </w:rPr>
        <w:t>комбинированного</w:t>
      </w:r>
      <w:r w:rsidR="003F5533">
        <w:rPr>
          <w:rFonts w:cs="Times New Roman"/>
          <w:szCs w:val="28"/>
        </w:rPr>
        <w:t xml:space="preserve"> вида № 127 «Карамелька</w:t>
      </w:r>
      <w:r>
        <w:rPr>
          <w:rFonts w:cs="Times New Roman"/>
          <w:szCs w:val="28"/>
        </w:rPr>
        <w:t>»</w:t>
      </w:r>
      <w:r w:rsidR="003F5533">
        <w:rPr>
          <w:rFonts w:cs="Times New Roman"/>
          <w:szCs w:val="28"/>
        </w:rPr>
        <w:t xml:space="preserve"> г. Саратова</w:t>
      </w:r>
      <w:r>
        <w:rPr>
          <w:rFonts w:cs="Times New Roman"/>
          <w:szCs w:val="28"/>
        </w:rPr>
        <w:t>.</w:t>
      </w:r>
    </w:p>
    <w:p w:rsidR="000915EB" w:rsidRDefault="00EF36A4" w:rsidP="00EF36A4">
      <w:pPr>
        <w:pStyle w:val="a9"/>
        <w:spacing w:line="240" w:lineRule="auto"/>
        <w:ind w:right="202"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</w:t>
      </w:r>
      <w:r w:rsidR="000915EB">
        <w:rPr>
          <w:rFonts w:cs="Times New Roman"/>
          <w:szCs w:val="28"/>
        </w:rPr>
        <w:t>5.</w:t>
      </w:r>
      <w:r>
        <w:rPr>
          <w:rFonts w:cs="Times New Roman"/>
          <w:szCs w:val="28"/>
        </w:rPr>
        <w:t>3</w:t>
      </w:r>
      <w:r w:rsidR="000915EB">
        <w:rPr>
          <w:rFonts w:cs="Times New Roman"/>
          <w:szCs w:val="28"/>
        </w:rPr>
        <w:t xml:space="preserve">. Выплата единовременного премирования </w:t>
      </w:r>
      <w:proofErr w:type="gramStart"/>
      <w:r w:rsidR="000915EB">
        <w:rPr>
          <w:rFonts w:cs="Times New Roman"/>
          <w:szCs w:val="28"/>
        </w:rPr>
        <w:t>осуществляется :</w:t>
      </w:r>
      <w:proofErr w:type="gramEnd"/>
    </w:p>
    <w:p w:rsidR="000915EB" w:rsidRDefault="000915EB" w:rsidP="000915EB">
      <w:pPr>
        <w:pStyle w:val="a9"/>
        <w:numPr>
          <w:ilvl w:val="1"/>
          <w:numId w:val="14"/>
        </w:numPr>
        <w:spacing w:line="240" w:lineRule="auto"/>
        <w:ind w:left="0" w:right="202" w:firstLine="0"/>
        <w:rPr>
          <w:rFonts w:cs="Times New Roman"/>
          <w:szCs w:val="28"/>
        </w:rPr>
      </w:pPr>
      <w:r>
        <w:rPr>
          <w:rFonts w:cs="Times New Roman"/>
          <w:szCs w:val="28"/>
        </w:rPr>
        <w:t>к профессиональным праздникам (День дошкольного работника);</w:t>
      </w:r>
    </w:p>
    <w:p w:rsidR="000915EB" w:rsidRDefault="000915EB" w:rsidP="000915EB">
      <w:pPr>
        <w:pStyle w:val="a9"/>
        <w:numPr>
          <w:ilvl w:val="1"/>
          <w:numId w:val="14"/>
        </w:numPr>
        <w:spacing w:line="240" w:lineRule="auto"/>
        <w:ind w:left="0" w:right="202" w:firstLine="0"/>
        <w:rPr>
          <w:rFonts w:cs="Times New Roman"/>
          <w:szCs w:val="28"/>
        </w:rPr>
      </w:pPr>
      <w:r>
        <w:rPr>
          <w:rFonts w:cs="Times New Roman"/>
          <w:szCs w:val="28"/>
        </w:rPr>
        <w:t>к праздникам — 23 Февраля и 8 Марта;</w:t>
      </w:r>
    </w:p>
    <w:p w:rsidR="000915EB" w:rsidRDefault="000915EB" w:rsidP="000915EB">
      <w:pPr>
        <w:pStyle w:val="a9"/>
        <w:numPr>
          <w:ilvl w:val="2"/>
          <w:numId w:val="13"/>
        </w:numPr>
        <w:spacing w:line="240" w:lineRule="auto"/>
        <w:ind w:left="0" w:right="202" w:firstLine="0"/>
        <w:rPr>
          <w:rFonts w:cs="Times New Roman"/>
          <w:szCs w:val="28"/>
        </w:rPr>
      </w:pPr>
      <w:r>
        <w:rPr>
          <w:rFonts w:cs="Times New Roman"/>
          <w:szCs w:val="28"/>
        </w:rPr>
        <w:t>к государственным праздникам – День народного единства (4 ноября), и День России (12 июня).</w:t>
      </w:r>
    </w:p>
    <w:p w:rsidR="000915EB" w:rsidRDefault="000915EB" w:rsidP="000915EB">
      <w:pPr>
        <w:pStyle w:val="a9"/>
        <w:numPr>
          <w:ilvl w:val="1"/>
          <w:numId w:val="14"/>
        </w:numPr>
        <w:spacing w:line="240" w:lineRule="auto"/>
        <w:ind w:left="0" w:right="202" w:firstLine="0"/>
        <w:rPr>
          <w:rFonts w:cs="Times New Roman"/>
          <w:szCs w:val="28"/>
        </w:rPr>
      </w:pPr>
      <w:r>
        <w:rPr>
          <w:rFonts w:cs="Times New Roman"/>
          <w:szCs w:val="28"/>
        </w:rPr>
        <w:t>к юбилейным датам -  50, 55, 60, 65, 70, 75 лет</w:t>
      </w:r>
      <w:r w:rsidR="00DB1BE4">
        <w:rPr>
          <w:rFonts w:cs="Times New Roman"/>
          <w:szCs w:val="28"/>
        </w:rPr>
        <w:t xml:space="preserve"> со дня рождения</w:t>
      </w:r>
      <w:r>
        <w:rPr>
          <w:rFonts w:cs="Times New Roman"/>
          <w:szCs w:val="28"/>
        </w:rPr>
        <w:t>;</w:t>
      </w:r>
    </w:p>
    <w:p w:rsidR="000915EB" w:rsidRDefault="000915EB" w:rsidP="000915EB">
      <w:pPr>
        <w:pStyle w:val="a9"/>
        <w:numPr>
          <w:ilvl w:val="1"/>
          <w:numId w:val="14"/>
        </w:numPr>
        <w:spacing w:line="240" w:lineRule="auto"/>
        <w:ind w:left="0" w:right="202"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 выполнение работ, не связанных с трудовыми функциями работника, и </w:t>
      </w:r>
      <w:r>
        <w:rPr>
          <w:rFonts w:cs="Times New Roman"/>
          <w:szCs w:val="28"/>
        </w:rPr>
        <w:lastRenderedPageBreak/>
        <w:t>выполняемые им по распоряжению зав</w:t>
      </w:r>
      <w:r w:rsidR="003F5533">
        <w:rPr>
          <w:rFonts w:cs="Times New Roman"/>
          <w:szCs w:val="28"/>
        </w:rPr>
        <w:t xml:space="preserve">едующего МДОУ «Детский сад </w:t>
      </w:r>
      <w:r w:rsidR="00D63925">
        <w:rPr>
          <w:rFonts w:cs="Times New Roman"/>
          <w:szCs w:val="28"/>
        </w:rPr>
        <w:t>комбинированного</w:t>
      </w:r>
      <w:r w:rsidR="003F5533">
        <w:rPr>
          <w:rFonts w:cs="Times New Roman"/>
          <w:szCs w:val="28"/>
        </w:rPr>
        <w:t xml:space="preserve"> вида № 127 «Карамелька</w:t>
      </w:r>
      <w:r>
        <w:rPr>
          <w:rFonts w:cs="Times New Roman"/>
          <w:szCs w:val="28"/>
        </w:rPr>
        <w:t>»</w:t>
      </w:r>
      <w:r w:rsidR="003F5533">
        <w:rPr>
          <w:rFonts w:cs="Times New Roman"/>
          <w:szCs w:val="28"/>
        </w:rPr>
        <w:t xml:space="preserve"> г. Саратова</w:t>
      </w:r>
      <w:r>
        <w:rPr>
          <w:rFonts w:cs="Times New Roman"/>
          <w:szCs w:val="28"/>
        </w:rPr>
        <w:t>, или добровольно по собственной инициативе (достижение специальных показателей);</w:t>
      </w:r>
    </w:p>
    <w:p w:rsidR="000915EB" w:rsidRDefault="000915EB" w:rsidP="000915EB">
      <w:pPr>
        <w:pStyle w:val="a9"/>
        <w:numPr>
          <w:ilvl w:val="1"/>
          <w:numId w:val="14"/>
        </w:numPr>
        <w:spacing w:line="240" w:lineRule="auto"/>
        <w:ind w:left="0" w:right="202" w:firstLine="0"/>
        <w:rPr>
          <w:rFonts w:cs="Times New Roman"/>
          <w:szCs w:val="28"/>
        </w:rPr>
      </w:pPr>
      <w:r>
        <w:rPr>
          <w:rFonts w:cs="Times New Roman"/>
          <w:szCs w:val="28"/>
        </w:rPr>
        <w:t>выплаты по итогам работы за год, полугодие, квартал, месяц.</w:t>
      </w:r>
    </w:p>
    <w:p w:rsidR="000915EB" w:rsidRDefault="000915EB" w:rsidP="000915EB">
      <w:pPr>
        <w:ind w:right="202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</w:t>
      </w:r>
      <w:r w:rsidR="00EF36A4">
        <w:rPr>
          <w:rFonts w:cs="Times New Roman"/>
          <w:szCs w:val="28"/>
        </w:rPr>
        <w:t>4</w:t>
      </w:r>
      <w:r>
        <w:rPr>
          <w:rFonts w:cs="Times New Roman"/>
          <w:szCs w:val="28"/>
        </w:rPr>
        <w:t xml:space="preserve">. Выплата единовременного премирования осуществляется в пределах фонда оплаты труда. Выплаты могут осуществляться фиксированной суммой или по балльной системе согласованной с профсоюзом. </w:t>
      </w:r>
    </w:p>
    <w:p w:rsidR="000915EB" w:rsidRDefault="000915EB" w:rsidP="000915EB">
      <w:pPr>
        <w:pStyle w:val="a9"/>
        <w:spacing w:line="240" w:lineRule="auto"/>
        <w:ind w:right="202" w:firstLine="0"/>
        <w:rPr>
          <w:rFonts w:cs="Times New Roman"/>
          <w:szCs w:val="28"/>
        </w:rPr>
      </w:pPr>
    </w:p>
    <w:p w:rsidR="000915EB" w:rsidRDefault="000915EB" w:rsidP="000915EB">
      <w:pPr>
        <w:pStyle w:val="a9"/>
        <w:spacing w:line="240" w:lineRule="auto"/>
        <w:ind w:right="202" w:firstLine="709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6. Иные виды стимулирующих выплат</w:t>
      </w:r>
    </w:p>
    <w:p w:rsidR="000915EB" w:rsidRDefault="000915EB" w:rsidP="000915EB">
      <w:pPr>
        <w:pStyle w:val="a9"/>
        <w:spacing w:line="240" w:lineRule="auto"/>
        <w:ind w:right="202" w:firstLine="0"/>
        <w:rPr>
          <w:rFonts w:cs="Times New Roman"/>
          <w:b/>
          <w:szCs w:val="28"/>
        </w:rPr>
      </w:pPr>
    </w:p>
    <w:p w:rsidR="000915EB" w:rsidRDefault="000915EB" w:rsidP="000915EB">
      <w:pPr>
        <w:ind w:right="202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6.1. </w:t>
      </w:r>
      <w:r w:rsidR="00397B03">
        <w:rPr>
          <w:rFonts w:cs="Times New Roman"/>
          <w:szCs w:val="28"/>
        </w:rPr>
        <w:t>Надбавка к должностному окладу за ученую степень, почетные звания.</w:t>
      </w:r>
      <w:r>
        <w:rPr>
          <w:rFonts w:cs="Times New Roman"/>
          <w:szCs w:val="28"/>
        </w:rPr>
        <w:t xml:space="preserve"> </w:t>
      </w:r>
    </w:p>
    <w:p w:rsidR="00397B03" w:rsidRDefault="00397B03" w:rsidP="00397B03">
      <w:pPr>
        <w:ind w:right="202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 условии присвоения ученой степени, почетного звания:</w:t>
      </w:r>
    </w:p>
    <w:p w:rsidR="000915EB" w:rsidRDefault="00A60A35" w:rsidP="00A60A35">
      <w:pPr>
        <w:ind w:right="202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1) -</w:t>
      </w:r>
      <w:r w:rsidR="00397B03">
        <w:rPr>
          <w:rFonts w:cs="Times New Roman"/>
          <w:szCs w:val="28"/>
        </w:rPr>
        <w:t xml:space="preserve"> за ученую степень доктора наук 4803 руб.;</w:t>
      </w:r>
    </w:p>
    <w:p w:rsidR="00397B03" w:rsidRDefault="00397B03" w:rsidP="000915EB">
      <w:pPr>
        <w:ind w:right="202"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за ученую степень кандидата наук</w:t>
      </w:r>
      <w:r w:rsidR="007D2270">
        <w:rPr>
          <w:rFonts w:cs="Times New Roman"/>
          <w:szCs w:val="28"/>
        </w:rPr>
        <w:t xml:space="preserve"> 3202 руб.;</w:t>
      </w:r>
    </w:p>
    <w:p w:rsidR="000915EB" w:rsidRDefault="007D2270" w:rsidP="007D2270">
      <w:pPr>
        <w:ind w:right="202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 условии присвоения почетного звания:</w:t>
      </w:r>
    </w:p>
    <w:p w:rsidR="007D2270" w:rsidRDefault="007D2270" w:rsidP="007D2270">
      <w:pPr>
        <w:ind w:right="202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</w:t>
      </w:r>
      <w:r w:rsidR="00A60A35">
        <w:rPr>
          <w:rFonts w:cs="Times New Roman"/>
          <w:szCs w:val="28"/>
        </w:rPr>
        <w:t>2) -</w:t>
      </w:r>
      <w:r w:rsidR="00927E7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за почетные звания</w:t>
      </w:r>
      <w:r w:rsidR="00927E78">
        <w:rPr>
          <w:rFonts w:cs="Times New Roman"/>
          <w:szCs w:val="28"/>
        </w:rPr>
        <w:t>: 1601 руб. «Заслуженный учитель РСФСР», «Заслуженный учитель Российской Федерации», «Заслуженный работник высшей школы Российской Федерации».</w:t>
      </w:r>
    </w:p>
    <w:p w:rsidR="00927E78" w:rsidRDefault="00927E78" w:rsidP="007D2270">
      <w:pPr>
        <w:ind w:right="202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 условии награждения:</w:t>
      </w:r>
    </w:p>
    <w:p w:rsidR="00927E78" w:rsidRDefault="00A60A35" w:rsidP="007D2270">
      <w:pPr>
        <w:ind w:right="202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3) </w:t>
      </w:r>
      <w:r w:rsidR="00927E78">
        <w:rPr>
          <w:rFonts w:cs="Times New Roman"/>
          <w:szCs w:val="28"/>
        </w:rPr>
        <w:t>- знаком отличия Министерства образования и науки Российской Федерации 901 руб.;</w:t>
      </w:r>
    </w:p>
    <w:p w:rsidR="00927E78" w:rsidRDefault="00927E78" w:rsidP="007D2270">
      <w:pPr>
        <w:ind w:right="202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-ведомственным знаком отличия  «Отличник просвещения»;</w:t>
      </w:r>
    </w:p>
    <w:p w:rsidR="00927E78" w:rsidRDefault="00927E78" w:rsidP="007D2270">
      <w:pPr>
        <w:ind w:right="202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медалью К.Д. Ушинского;</w:t>
      </w:r>
    </w:p>
    <w:p w:rsidR="00927E78" w:rsidRDefault="00927E78" w:rsidP="007D2270">
      <w:pPr>
        <w:ind w:right="202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медалью Л.С.Выгодского;</w:t>
      </w:r>
    </w:p>
    <w:p w:rsidR="00927E78" w:rsidRDefault="00927E78" w:rsidP="007D2270">
      <w:pPr>
        <w:ind w:right="202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нагрудными значками «Отличник просвещения СССР», «О</w:t>
      </w:r>
      <w:r w:rsidR="00472E43">
        <w:rPr>
          <w:rFonts w:cs="Times New Roman"/>
          <w:szCs w:val="28"/>
        </w:rPr>
        <w:t>тличник народного просвещения», «</w:t>
      </w:r>
      <w:bookmarkStart w:id="0" w:name="_GoBack"/>
      <w:bookmarkEnd w:id="0"/>
      <w:r>
        <w:rPr>
          <w:rFonts w:cs="Times New Roman"/>
          <w:szCs w:val="28"/>
        </w:rPr>
        <w:t>Отличник профессионально-технического образования РСФСР».</w:t>
      </w:r>
    </w:p>
    <w:p w:rsidR="00927E78" w:rsidRDefault="00927E78" w:rsidP="007D2270">
      <w:pPr>
        <w:ind w:right="202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-нагрудными знаками:</w:t>
      </w:r>
    </w:p>
    <w:p w:rsidR="00927E78" w:rsidRDefault="00927E78" w:rsidP="007D2270">
      <w:pPr>
        <w:ind w:right="202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«Почетный работник общего образования Российской Федерации», «Почетный работник </w:t>
      </w:r>
      <w:r w:rsidR="00B86948">
        <w:rPr>
          <w:rFonts w:cs="Times New Roman"/>
          <w:szCs w:val="28"/>
        </w:rPr>
        <w:t>начального профессионального образования Российской Федерации», «Почетный работник среднего профессионального образования Российской Федерации», Почетный работник высшего профессионального образования Российской Федерации», «Почетный работник науки и техники Российской Федерации», «Почетный работник сферы молодежной политики», «Почетный работник сферы молодежной политики Российской Федерации», «Почетный работник воспитания и просвещения Российской Федерации», «Отличник физической культуры и спорта», «Отличник здравоохранения»,;</w:t>
      </w:r>
    </w:p>
    <w:p w:rsidR="00B86948" w:rsidRDefault="00B86948" w:rsidP="007D2270">
      <w:pPr>
        <w:ind w:right="202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-почетными званиями:</w:t>
      </w:r>
    </w:p>
    <w:p w:rsidR="00B86948" w:rsidRDefault="00B86948" w:rsidP="00A60A35">
      <w:pPr>
        <w:ind w:right="202" w:hanging="142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«Почетный работник общего образования Российской Федерации», «Почетный работник начального профессионального образования Российской </w:t>
      </w:r>
      <w:r w:rsidR="00A60A35">
        <w:rPr>
          <w:rFonts w:cs="Times New Roman"/>
          <w:szCs w:val="28"/>
        </w:rPr>
        <w:t xml:space="preserve">     </w:t>
      </w:r>
      <w:r>
        <w:rPr>
          <w:rFonts w:cs="Times New Roman"/>
          <w:szCs w:val="28"/>
        </w:rPr>
        <w:t xml:space="preserve">Федерации», «Почетный работник среднего профессионального образования </w:t>
      </w:r>
      <w:r w:rsidR="00A60A3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Российской Федерации», Почетный работник высшего профессионального образования Российской Федерации», «Почетный работник науки и техники Российской Федерации», «Почетный работник сфера молодежной политики </w:t>
      </w:r>
      <w:r>
        <w:rPr>
          <w:rFonts w:cs="Times New Roman"/>
          <w:szCs w:val="28"/>
        </w:rPr>
        <w:lastRenderedPageBreak/>
        <w:t>Российской Федерации», «Почетный работник сферы образования Российской Федерации», «Почетный работник сферы воспитания детей и молодежи Российской Федерации», «Ветеран сферы воспитания и образования».</w:t>
      </w:r>
    </w:p>
    <w:p w:rsidR="00927E78" w:rsidRDefault="00927E78" w:rsidP="007D2270">
      <w:pPr>
        <w:ind w:right="202"/>
        <w:jc w:val="both"/>
        <w:rPr>
          <w:rFonts w:cs="Times New Roman"/>
          <w:szCs w:val="28"/>
        </w:rPr>
      </w:pPr>
    </w:p>
    <w:p w:rsidR="000915EB" w:rsidRDefault="00A60A35" w:rsidP="000915EB">
      <w:pPr>
        <w:ind w:right="202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 наличии у работника учреждения права на получение надбавки по </w:t>
      </w:r>
      <w:r w:rsidR="000915EB">
        <w:rPr>
          <w:rFonts w:cs="Times New Roman"/>
          <w:szCs w:val="28"/>
        </w:rPr>
        <w:t>нескольким основаниям, предусмотренным подпунктами 2, 3 надбавка выплачивается по одному из оснований в большем размере.</w:t>
      </w:r>
    </w:p>
    <w:p w:rsidR="000915EB" w:rsidRPr="006F1DB9" w:rsidRDefault="000915EB" w:rsidP="006F1DB9">
      <w:pPr>
        <w:pStyle w:val="a9"/>
        <w:widowControl/>
        <w:autoSpaceDE/>
        <w:spacing w:line="240" w:lineRule="auto"/>
        <w:ind w:right="202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Данные надбавки устанавливается приказом руководителя учреждения и выплачивается ежемесячно.</w:t>
      </w:r>
    </w:p>
    <w:p w:rsidR="000915EB" w:rsidRDefault="000915EB" w:rsidP="000915EB">
      <w:pPr>
        <w:ind w:right="202"/>
        <w:jc w:val="both"/>
        <w:rPr>
          <w:rFonts w:cs="Times New Roman"/>
          <w:szCs w:val="28"/>
        </w:rPr>
      </w:pPr>
    </w:p>
    <w:p w:rsidR="000915EB" w:rsidRDefault="000915EB" w:rsidP="000915EB">
      <w:pPr>
        <w:ind w:right="202" w:firstLine="709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7. Порядок использования экономии фонда оплаты труда</w:t>
      </w:r>
    </w:p>
    <w:p w:rsidR="000915EB" w:rsidRDefault="000915EB" w:rsidP="000915EB">
      <w:pPr>
        <w:tabs>
          <w:tab w:val="left" w:pos="735"/>
        </w:tabs>
        <w:ind w:right="202"/>
        <w:jc w:val="both"/>
        <w:rPr>
          <w:rFonts w:cs="Times New Roman"/>
          <w:szCs w:val="28"/>
        </w:rPr>
      </w:pPr>
    </w:p>
    <w:p w:rsidR="000915EB" w:rsidRDefault="000915EB" w:rsidP="000915EB">
      <w:pPr>
        <w:tabs>
          <w:tab w:val="left" w:pos="735"/>
        </w:tabs>
        <w:ind w:right="202" w:firstLine="69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7.1. Экономия фонда опла</w:t>
      </w:r>
      <w:r w:rsidR="003F5533">
        <w:rPr>
          <w:rFonts w:cs="Times New Roman"/>
          <w:szCs w:val="28"/>
        </w:rPr>
        <w:t xml:space="preserve">ты труда МДОУ «Детский сад </w:t>
      </w:r>
      <w:r w:rsidR="00D63925">
        <w:rPr>
          <w:rFonts w:cs="Times New Roman"/>
          <w:szCs w:val="28"/>
        </w:rPr>
        <w:t>комбинированного</w:t>
      </w:r>
      <w:r w:rsidR="003F5533">
        <w:rPr>
          <w:rFonts w:cs="Times New Roman"/>
          <w:szCs w:val="28"/>
        </w:rPr>
        <w:t xml:space="preserve"> вида № 127 «Карамелька</w:t>
      </w:r>
      <w:r>
        <w:rPr>
          <w:rFonts w:cs="Times New Roman"/>
          <w:szCs w:val="28"/>
        </w:rPr>
        <w:t>»</w:t>
      </w:r>
      <w:r w:rsidR="003F5533">
        <w:rPr>
          <w:rFonts w:cs="Times New Roman"/>
          <w:szCs w:val="28"/>
        </w:rPr>
        <w:t xml:space="preserve"> г. Саратова</w:t>
      </w:r>
      <w:r>
        <w:rPr>
          <w:rFonts w:cs="Times New Roman"/>
          <w:szCs w:val="28"/>
        </w:rPr>
        <w:t xml:space="preserve"> может быть направлена </w:t>
      </w:r>
      <w:proofErr w:type="gramStart"/>
      <w:r>
        <w:rPr>
          <w:rFonts w:cs="Times New Roman"/>
          <w:szCs w:val="28"/>
        </w:rPr>
        <w:t>на  выплаты</w:t>
      </w:r>
      <w:proofErr w:type="gramEnd"/>
      <w:r>
        <w:rPr>
          <w:rFonts w:cs="Times New Roman"/>
          <w:szCs w:val="28"/>
        </w:rPr>
        <w:t xml:space="preserve"> стимулирующего характера ра</w:t>
      </w:r>
      <w:r w:rsidR="003F5533">
        <w:rPr>
          <w:rFonts w:cs="Times New Roman"/>
          <w:szCs w:val="28"/>
        </w:rPr>
        <w:t xml:space="preserve">ботников МДОУ «Детский сад </w:t>
      </w:r>
      <w:r w:rsidR="00D63925">
        <w:rPr>
          <w:rFonts w:cs="Times New Roman"/>
          <w:szCs w:val="28"/>
        </w:rPr>
        <w:t>комбинированного</w:t>
      </w:r>
      <w:r w:rsidR="003F5533">
        <w:rPr>
          <w:rFonts w:cs="Times New Roman"/>
          <w:szCs w:val="28"/>
        </w:rPr>
        <w:t xml:space="preserve"> вида № 127 «Карамелька</w:t>
      </w:r>
      <w:r>
        <w:rPr>
          <w:rFonts w:cs="Times New Roman"/>
          <w:szCs w:val="28"/>
        </w:rPr>
        <w:t>»</w:t>
      </w:r>
      <w:r w:rsidR="003F5533">
        <w:rPr>
          <w:rFonts w:cs="Times New Roman"/>
          <w:szCs w:val="28"/>
        </w:rPr>
        <w:t xml:space="preserve"> г. Саратова</w:t>
      </w:r>
      <w:r>
        <w:rPr>
          <w:rFonts w:cs="Times New Roman"/>
          <w:szCs w:val="28"/>
        </w:rPr>
        <w:t>.</w:t>
      </w:r>
    </w:p>
    <w:p w:rsidR="000915EB" w:rsidRPr="006F1DB9" w:rsidRDefault="000915EB" w:rsidP="000915EB">
      <w:pPr>
        <w:tabs>
          <w:tab w:val="left" w:pos="735"/>
        </w:tabs>
        <w:ind w:right="202" w:firstLine="69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7.2. </w:t>
      </w:r>
      <w:r w:rsidRPr="006F1DB9">
        <w:rPr>
          <w:rFonts w:cs="Times New Roman"/>
          <w:szCs w:val="28"/>
        </w:rPr>
        <w:t>При наличии экономии фонда оплаты труда в особых случаях: бракосочетание, рождение ребёнка, смерть близкого родственника, супруга, супруги, стихийные бедствия, при других чрезвычайных обстоятельствах по личному заявлению работника или ходатайству непосредственного руководителя работника, может быть осуществлена единовременная выплата в пределах установленного фонда оплаты труда, в размере, не превышающем 2-х  должностных окладов.</w:t>
      </w:r>
    </w:p>
    <w:p w:rsidR="000915EB" w:rsidRPr="00104BF3" w:rsidRDefault="000915EB" w:rsidP="00104BF3">
      <w:pPr>
        <w:shd w:val="clear" w:color="auto" w:fill="FFFFFF"/>
        <w:jc w:val="both"/>
        <w:rPr>
          <w:spacing w:val="-10"/>
          <w:szCs w:val="28"/>
        </w:rPr>
        <w:sectPr w:rsidR="000915EB" w:rsidRPr="00104BF3" w:rsidSect="00563138">
          <w:footerReference w:type="default" r:id="rId8"/>
          <w:pgSz w:w="11906" w:h="16838"/>
          <w:pgMar w:top="851" w:right="851" w:bottom="567" w:left="1418" w:header="709" w:footer="709" w:gutter="0"/>
          <w:cols w:space="708"/>
          <w:docGrid w:linePitch="360"/>
        </w:sectPr>
      </w:pPr>
    </w:p>
    <w:p w:rsidR="00353F7B" w:rsidRPr="00104BF3" w:rsidRDefault="00353F7B" w:rsidP="00104BF3">
      <w:pPr>
        <w:rPr>
          <w:rFonts w:cs="Times New Roman"/>
          <w:szCs w:val="28"/>
        </w:rPr>
      </w:pPr>
    </w:p>
    <w:sectPr w:rsidR="00353F7B" w:rsidRPr="00104BF3" w:rsidSect="00104BF3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948" w:rsidRDefault="00B86948" w:rsidP="00563138">
      <w:r>
        <w:separator/>
      </w:r>
    </w:p>
  </w:endnote>
  <w:endnote w:type="continuationSeparator" w:id="0">
    <w:p w:rsidR="00B86948" w:rsidRDefault="00B86948" w:rsidP="00563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3898001"/>
    </w:sdtPr>
    <w:sdtEndPr/>
    <w:sdtContent>
      <w:p w:rsidR="00B86948" w:rsidRDefault="00D13909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72E4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86948" w:rsidRDefault="00B8694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948" w:rsidRDefault="00B86948" w:rsidP="00563138">
      <w:r>
        <w:separator/>
      </w:r>
    </w:p>
  </w:footnote>
  <w:footnote w:type="continuationSeparator" w:id="0">
    <w:p w:rsidR="00B86948" w:rsidRDefault="00B86948" w:rsidP="00563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1080"/>
        </w:tabs>
        <w:ind w:left="360" w:firstLine="363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Times New Roman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suff w:val="space"/>
      <w:lvlText w:val=""/>
      <w:lvlJc w:val="left"/>
      <w:pPr>
        <w:tabs>
          <w:tab w:val="num" w:pos="0"/>
        </w:tabs>
        <w:ind w:left="777" w:hanging="777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suff w:val="space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1"/>
    <w:multiLevelType w:val="multilevel"/>
    <w:tmpl w:val="00000011"/>
    <w:name w:val="WW8Num17"/>
    <w:lvl w:ilvl="0">
      <w:start w:val="3"/>
      <w:numFmt w:val="decimal"/>
      <w:lvlText w:val="%1."/>
      <w:lvlJc w:val="left"/>
      <w:pPr>
        <w:tabs>
          <w:tab w:val="num" w:pos="0"/>
        </w:tabs>
        <w:ind w:left="675" w:hanging="67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4" w:hanging="720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2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2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7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92" w:hanging="21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numFmt w:val="bullet"/>
      <w:lvlText w:val="-"/>
      <w:lvlJc w:val="left"/>
      <w:pPr>
        <w:tabs>
          <w:tab w:val="num" w:pos="0"/>
        </w:tabs>
        <w:ind w:left="1428" w:hanging="360"/>
      </w:pPr>
      <w:rPr>
        <w:rFonts w:ascii="Symbol" w:hAnsi="Symbol" w:cs="OpenSymbol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numFmt w:val="bullet"/>
      <w:lvlText w:val="-"/>
      <w:lvlJc w:val="left"/>
      <w:pPr>
        <w:tabs>
          <w:tab w:val="num" w:pos="0"/>
        </w:tabs>
        <w:ind w:left="1428" w:hanging="360"/>
      </w:pPr>
      <w:rPr>
        <w:rFonts w:ascii="Symbol" w:hAnsi="Symbol" w:cs="OpenSymbol"/>
      </w:rPr>
    </w:lvl>
  </w:abstractNum>
  <w:abstractNum w:abstractNumId="16" w15:restartNumberingAfterBreak="0">
    <w:nsid w:val="00000015"/>
    <w:multiLevelType w:val="singleLevel"/>
    <w:tmpl w:val="00000015"/>
    <w:name w:val="WW8Num2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7" w15:restartNumberingAfterBreak="0">
    <w:nsid w:val="00000018"/>
    <w:multiLevelType w:val="singleLevel"/>
    <w:tmpl w:val="00000018"/>
    <w:name w:val="WW8Num2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8" w15:restartNumberingAfterBreak="0">
    <w:nsid w:val="0000001A"/>
    <w:multiLevelType w:val="singleLevel"/>
    <w:tmpl w:val="0000001A"/>
    <w:name w:val="WW8Num2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9" w15:restartNumberingAfterBreak="0">
    <w:nsid w:val="0000001C"/>
    <w:multiLevelType w:val="singleLevel"/>
    <w:tmpl w:val="0000001C"/>
    <w:name w:val="WW8Num2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20" w15:restartNumberingAfterBreak="0">
    <w:nsid w:val="00000020"/>
    <w:multiLevelType w:val="singleLevel"/>
    <w:tmpl w:val="00000020"/>
    <w:name w:val="WW8Num32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3"/>
  </w:num>
  <w:num w:numId="9">
    <w:abstractNumId w:val="18"/>
  </w:num>
  <w:num w:numId="10">
    <w:abstractNumId w:val="0"/>
  </w:num>
  <w:num w:numId="11">
    <w:abstractNumId w:val="16"/>
  </w:num>
  <w:num w:numId="12">
    <w:abstractNumId w:val="17"/>
  </w:num>
  <w:num w:numId="13">
    <w:abstractNumId w:val="10"/>
  </w:num>
  <w:num w:numId="14">
    <w:abstractNumId w:val="11"/>
  </w:num>
  <w:num w:numId="15">
    <w:abstractNumId w:val="12"/>
  </w:num>
  <w:num w:numId="16">
    <w:abstractNumId w:val="14"/>
  </w:num>
  <w:num w:numId="17">
    <w:abstractNumId w:val="15"/>
  </w:num>
  <w:num w:numId="18">
    <w:abstractNumId w:val="19"/>
  </w:num>
  <w:num w:numId="19">
    <w:abstractNumId w:val="20"/>
  </w:num>
  <w:num w:numId="20">
    <w:abstractNumId w:val="8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4BF3"/>
    <w:rsid w:val="000765A2"/>
    <w:rsid w:val="000915EB"/>
    <w:rsid w:val="00091ABD"/>
    <w:rsid w:val="000D6ECB"/>
    <w:rsid w:val="00104BF3"/>
    <w:rsid w:val="001D1025"/>
    <w:rsid w:val="001D28B2"/>
    <w:rsid w:val="00274DEE"/>
    <w:rsid w:val="002859D5"/>
    <w:rsid w:val="002A1BEE"/>
    <w:rsid w:val="002E6E68"/>
    <w:rsid w:val="00353F7B"/>
    <w:rsid w:val="00397B03"/>
    <w:rsid w:val="003F5533"/>
    <w:rsid w:val="00426D8B"/>
    <w:rsid w:val="00472E43"/>
    <w:rsid w:val="004904C7"/>
    <w:rsid w:val="00552C24"/>
    <w:rsid w:val="00563138"/>
    <w:rsid w:val="00567EA7"/>
    <w:rsid w:val="00590AF6"/>
    <w:rsid w:val="005924D6"/>
    <w:rsid w:val="006051EE"/>
    <w:rsid w:val="00671612"/>
    <w:rsid w:val="00683B5C"/>
    <w:rsid w:val="006F1B17"/>
    <w:rsid w:val="006F1DB9"/>
    <w:rsid w:val="00715004"/>
    <w:rsid w:val="00763387"/>
    <w:rsid w:val="007D2270"/>
    <w:rsid w:val="007D443E"/>
    <w:rsid w:val="007F6FDA"/>
    <w:rsid w:val="008003DA"/>
    <w:rsid w:val="008371F2"/>
    <w:rsid w:val="008443BE"/>
    <w:rsid w:val="00927E78"/>
    <w:rsid w:val="00952965"/>
    <w:rsid w:val="00952A46"/>
    <w:rsid w:val="00992F93"/>
    <w:rsid w:val="00A2620A"/>
    <w:rsid w:val="00A444DC"/>
    <w:rsid w:val="00A60A35"/>
    <w:rsid w:val="00A65A3C"/>
    <w:rsid w:val="00B01C48"/>
    <w:rsid w:val="00B27E68"/>
    <w:rsid w:val="00B35949"/>
    <w:rsid w:val="00B752C4"/>
    <w:rsid w:val="00B86948"/>
    <w:rsid w:val="00BD2E34"/>
    <w:rsid w:val="00C173A4"/>
    <w:rsid w:val="00D06FC6"/>
    <w:rsid w:val="00D13909"/>
    <w:rsid w:val="00D63925"/>
    <w:rsid w:val="00D908ED"/>
    <w:rsid w:val="00DB1BE4"/>
    <w:rsid w:val="00E44713"/>
    <w:rsid w:val="00EC1AA1"/>
    <w:rsid w:val="00EE1BF1"/>
    <w:rsid w:val="00EF36A4"/>
    <w:rsid w:val="00EF37FB"/>
    <w:rsid w:val="00FA18D7"/>
    <w:rsid w:val="00FB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9356A2-B61D-418F-AD3F-7B2AD7DEA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BF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04BF3"/>
    <w:pPr>
      <w:widowControl/>
      <w:spacing w:before="69" w:after="69"/>
      <w:ind w:left="97" w:right="97" w:firstLine="400"/>
      <w:jc w:val="both"/>
      <w:textAlignment w:val="top"/>
    </w:pPr>
    <w:rPr>
      <w:rFonts w:ascii="Arial" w:eastAsia="Arial Unicode MS" w:hAnsi="Arial" w:cs="Arial"/>
      <w:color w:val="666666"/>
      <w:sz w:val="15"/>
      <w:szCs w:val="15"/>
      <w:lang w:eastAsia="ar-SA" w:bidi="ar-SA"/>
    </w:rPr>
  </w:style>
  <w:style w:type="table" w:styleId="a4">
    <w:name w:val="Table Grid"/>
    <w:basedOn w:val="a1"/>
    <w:uiPriority w:val="59"/>
    <w:rsid w:val="00104B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5631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3138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paragraph" w:styleId="a7">
    <w:name w:val="footer"/>
    <w:basedOn w:val="a"/>
    <w:link w:val="a8"/>
    <w:uiPriority w:val="99"/>
    <w:unhideWhenUsed/>
    <w:rsid w:val="005631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63138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paragraph" w:styleId="a9">
    <w:name w:val="Body Text Indent"/>
    <w:basedOn w:val="a"/>
    <w:link w:val="aa"/>
    <w:rsid w:val="000915EB"/>
    <w:pPr>
      <w:autoSpaceDE w:val="0"/>
      <w:spacing w:line="300" w:lineRule="auto"/>
      <w:ind w:firstLine="680"/>
      <w:jc w:val="both"/>
    </w:pPr>
  </w:style>
  <w:style w:type="character" w:customStyle="1" w:styleId="aa">
    <w:name w:val="Основной текст с отступом Знак"/>
    <w:basedOn w:val="a0"/>
    <w:link w:val="a9"/>
    <w:rsid w:val="000915EB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paragraph" w:styleId="ab">
    <w:name w:val="Balloon Text"/>
    <w:basedOn w:val="a"/>
    <w:link w:val="ac"/>
    <w:uiPriority w:val="99"/>
    <w:semiHidden/>
    <w:unhideWhenUsed/>
    <w:rsid w:val="00091ABD"/>
    <w:rPr>
      <w:rFonts w:ascii="Tahoma" w:hAnsi="Tahoma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091ABD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516DC-64A4-47F1-8A2E-0E7B37964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7</Pages>
  <Words>1851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25</cp:revision>
  <dcterms:created xsi:type="dcterms:W3CDTF">2016-02-02T13:25:00Z</dcterms:created>
  <dcterms:modified xsi:type="dcterms:W3CDTF">2024-01-16T11:21:00Z</dcterms:modified>
</cp:coreProperties>
</file>